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52" w:rsidRDefault="004A7D52" w:rsidP="004A7D52">
      <w:pPr>
        <w:ind w:left="6521"/>
        <w:jc w:val="left"/>
        <w:rPr>
          <w:sz w:val="24"/>
          <w:szCs w:val="24"/>
          <w:lang w:eastAsia="uk-UA"/>
        </w:rPr>
      </w:pPr>
      <w:r>
        <w:rPr>
          <w:sz w:val="24"/>
          <w:szCs w:val="24"/>
          <w:lang w:eastAsia="uk-UA"/>
        </w:rPr>
        <w:t>ЗАТВЕРДЖЕНО</w:t>
      </w:r>
    </w:p>
    <w:p w:rsidR="004A7D52" w:rsidRDefault="004A7D52" w:rsidP="004A7D52">
      <w:pPr>
        <w:ind w:left="6521"/>
        <w:jc w:val="left"/>
        <w:rPr>
          <w:sz w:val="24"/>
          <w:szCs w:val="24"/>
          <w:lang w:eastAsia="uk-UA"/>
        </w:rPr>
      </w:pPr>
      <w:r>
        <w:rPr>
          <w:sz w:val="24"/>
          <w:szCs w:val="24"/>
          <w:lang w:eastAsia="uk-UA"/>
        </w:rPr>
        <w:t xml:space="preserve">Наказ начальника управління соціального захисту населення </w:t>
      </w:r>
      <w:proofErr w:type="spellStart"/>
      <w:r>
        <w:rPr>
          <w:sz w:val="24"/>
          <w:szCs w:val="24"/>
          <w:lang w:eastAsia="uk-UA"/>
        </w:rPr>
        <w:t>Новоайдарської</w:t>
      </w:r>
      <w:proofErr w:type="spellEnd"/>
      <w:r>
        <w:rPr>
          <w:sz w:val="24"/>
          <w:szCs w:val="24"/>
          <w:lang w:eastAsia="uk-UA"/>
        </w:rPr>
        <w:t xml:space="preserve"> районної державної адміністрації </w:t>
      </w:r>
    </w:p>
    <w:p w:rsidR="004A7D52" w:rsidRDefault="004A7D52" w:rsidP="004A7D52">
      <w:pPr>
        <w:ind w:left="6521"/>
        <w:jc w:val="left"/>
        <w:rPr>
          <w:b/>
          <w:sz w:val="26"/>
          <w:szCs w:val="26"/>
          <w:lang w:eastAsia="uk-UA"/>
        </w:rPr>
      </w:pPr>
      <w:r>
        <w:rPr>
          <w:sz w:val="24"/>
          <w:szCs w:val="24"/>
          <w:u w:val="single"/>
          <w:lang w:eastAsia="uk-UA"/>
        </w:rPr>
        <w:t>від 14.01.2020</w:t>
      </w:r>
      <w:r>
        <w:rPr>
          <w:sz w:val="24"/>
          <w:szCs w:val="24"/>
          <w:lang w:eastAsia="uk-UA"/>
        </w:rPr>
        <w:t xml:space="preserve"> №  </w:t>
      </w:r>
      <w:r>
        <w:rPr>
          <w:sz w:val="24"/>
          <w:szCs w:val="24"/>
          <w:u w:val="single"/>
          <w:lang w:eastAsia="uk-UA"/>
        </w:rPr>
        <w:t>4</w:t>
      </w:r>
    </w:p>
    <w:p w:rsidR="00B44F5A" w:rsidRDefault="00B44F5A" w:rsidP="00AA2143">
      <w:pPr>
        <w:ind w:left="6521"/>
        <w:jc w:val="left"/>
        <w:rPr>
          <w:b/>
          <w:sz w:val="26"/>
          <w:szCs w:val="26"/>
          <w:lang w:eastAsia="uk-UA"/>
        </w:rPr>
      </w:pPr>
    </w:p>
    <w:p w:rsidR="00A101B1" w:rsidRDefault="00A101B1" w:rsidP="00B76E86">
      <w:pPr>
        <w:jc w:val="center"/>
        <w:rPr>
          <w:b/>
          <w:sz w:val="24"/>
          <w:szCs w:val="24"/>
          <w:lang w:eastAsia="uk-UA"/>
        </w:rPr>
      </w:pPr>
      <w:bookmarkStart w:id="0" w:name="_GoBack"/>
      <w:bookmarkEnd w:id="0"/>
    </w:p>
    <w:p w:rsidR="00A101B1" w:rsidRDefault="00A101B1" w:rsidP="00B76E86">
      <w:pPr>
        <w:jc w:val="center"/>
        <w:rPr>
          <w:b/>
          <w:sz w:val="24"/>
          <w:szCs w:val="24"/>
          <w:lang w:eastAsia="uk-UA"/>
        </w:rPr>
      </w:pPr>
    </w:p>
    <w:p w:rsidR="00B44F5A" w:rsidRPr="002E0DEE" w:rsidRDefault="00B44F5A" w:rsidP="00B76E86">
      <w:pPr>
        <w:jc w:val="center"/>
        <w:rPr>
          <w:b/>
          <w:sz w:val="24"/>
          <w:szCs w:val="24"/>
          <w:lang w:eastAsia="uk-UA"/>
        </w:rPr>
      </w:pPr>
      <w:r w:rsidRPr="002E0DEE">
        <w:rPr>
          <w:b/>
          <w:sz w:val="24"/>
          <w:szCs w:val="24"/>
          <w:lang w:eastAsia="uk-UA"/>
        </w:rPr>
        <w:t xml:space="preserve">ІНФОРМАЦІЙНА КАРТКА </w:t>
      </w:r>
    </w:p>
    <w:p w:rsidR="00B44F5A" w:rsidRPr="002E0DEE" w:rsidRDefault="00B44F5A" w:rsidP="00B76E86">
      <w:pPr>
        <w:tabs>
          <w:tab w:val="left" w:pos="3969"/>
        </w:tabs>
        <w:jc w:val="center"/>
        <w:rPr>
          <w:b/>
          <w:sz w:val="24"/>
          <w:szCs w:val="24"/>
          <w:lang w:eastAsia="uk-UA"/>
        </w:rPr>
      </w:pPr>
      <w:r w:rsidRPr="002E0DEE">
        <w:rPr>
          <w:b/>
          <w:sz w:val="24"/>
          <w:szCs w:val="24"/>
          <w:lang w:eastAsia="uk-UA"/>
        </w:rPr>
        <w:t>адміністративної послуги</w:t>
      </w:r>
    </w:p>
    <w:p w:rsidR="00B44F5A" w:rsidRPr="002E0DEE" w:rsidRDefault="00B44F5A" w:rsidP="00EB62C7">
      <w:pPr>
        <w:jc w:val="center"/>
        <w:rPr>
          <w:b/>
          <w:bCs/>
          <w:sz w:val="24"/>
          <w:szCs w:val="24"/>
        </w:rPr>
      </w:pPr>
      <w:r w:rsidRPr="002E0DEE">
        <w:rPr>
          <w:b/>
          <w:sz w:val="24"/>
          <w:szCs w:val="24"/>
        </w:rPr>
        <w:t>„</w:t>
      </w:r>
      <w:r w:rsidR="00B022D3">
        <w:rPr>
          <w:b/>
          <w:sz w:val="24"/>
          <w:szCs w:val="24"/>
        </w:rPr>
        <w:t>ПРИЗНАЧЕННЯ ГРОШОВОЇ КОМПЕНСАЦІЇ ЗАМІСТЬ САНАТОРНО-КУРОРТНОЇ ПУТІВКИ</w:t>
      </w:r>
      <w:r w:rsidR="00B33FC5">
        <w:rPr>
          <w:b/>
          <w:sz w:val="24"/>
          <w:szCs w:val="24"/>
        </w:rPr>
        <w:t xml:space="preserve"> ГРОМАДЯНАМ, ЯКІ ПОСТРАЖДАЛИ ВНАСЛІДОК ЧОРНОБИЛЬСЬКОЇ КАТАСТРОФИ</w:t>
      </w:r>
      <w:r w:rsidRPr="002E0DEE">
        <w:rPr>
          <w:b/>
          <w:sz w:val="24"/>
          <w:szCs w:val="24"/>
        </w:rPr>
        <w:t>”</w:t>
      </w:r>
    </w:p>
    <w:p w:rsidR="00AA2BAC" w:rsidRPr="00B022D3" w:rsidRDefault="00B44F5A" w:rsidP="00B76E86">
      <w:pPr>
        <w:jc w:val="center"/>
        <w:rPr>
          <w:u w:val="single"/>
          <w:lang w:val="ru-RU" w:eastAsia="uk-UA"/>
        </w:rPr>
      </w:pPr>
      <w:r w:rsidRPr="008965F2">
        <w:rPr>
          <w:u w:val="single"/>
          <w:lang w:eastAsia="uk-UA"/>
        </w:rPr>
        <w:t xml:space="preserve">Управління соціального захисту населення </w:t>
      </w:r>
    </w:p>
    <w:p w:rsidR="00B44F5A" w:rsidRDefault="00B44F5A" w:rsidP="00B76E86">
      <w:pPr>
        <w:jc w:val="center"/>
        <w:rPr>
          <w:sz w:val="20"/>
          <w:szCs w:val="20"/>
          <w:lang w:eastAsia="uk-UA"/>
        </w:rPr>
      </w:pPr>
      <w:proofErr w:type="spellStart"/>
      <w:r w:rsidRPr="008965F2">
        <w:rPr>
          <w:u w:val="single"/>
          <w:lang w:eastAsia="uk-UA"/>
        </w:rPr>
        <w:t>Новоайдарської</w:t>
      </w:r>
      <w:proofErr w:type="spellEnd"/>
      <w:r w:rsidRPr="008965F2">
        <w:rPr>
          <w:u w:val="single"/>
          <w:lang w:eastAsia="uk-UA"/>
        </w:rPr>
        <w:t xml:space="preserve"> районної державної адміністрації</w:t>
      </w:r>
      <w:r w:rsidRPr="00A50DE3">
        <w:rPr>
          <w:sz w:val="20"/>
          <w:szCs w:val="20"/>
          <w:lang w:eastAsia="uk-UA"/>
        </w:rPr>
        <w:t xml:space="preserve"> </w:t>
      </w:r>
    </w:p>
    <w:p w:rsidR="00B44F5A" w:rsidRDefault="00B44F5A" w:rsidP="00B76E86">
      <w:pPr>
        <w:jc w:val="center"/>
        <w:rPr>
          <w:sz w:val="20"/>
          <w:szCs w:val="20"/>
          <w:lang w:eastAsia="uk-UA"/>
        </w:rPr>
      </w:pPr>
      <w:r w:rsidRPr="00A50DE3">
        <w:rPr>
          <w:sz w:val="20"/>
          <w:szCs w:val="20"/>
          <w:lang w:eastAsia="uk-UA"/>
        </w:rP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rsidR="00B44F5A" w:rsidRDefault="00B44F5A" w:rsidP="00B76E86">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B44F5A" w:rsidTr="00B76E86">
        <w:tc>
          <w:tcPr>
            <w:tcW w:w="5000" w:type="pct"/>
            <w:gridSpan w:val="3"/>
            <w:tcBorders>
              <w:top w:val="outset" w:sz="6" w:space="0" w:color="000000"/>
              <w:left w:val="outset" w:sz="6" w:space="0" w:color="000000"/>
              <w:bottom w:val="outset" w:sz="6" w:space="0" w:color="000000"/>
              <w:right w:val="outset" w:sz="6" w:space="0" w:color="000000"/>
            </w:tcBorders>
          </w:tcPr>
          <w:p w:rsidR="00B44F5A" w:rsidRDefault="00B44F5A" w:rsidP="005C181F">
            <w:pPr>
              <w:spacing w:line="276" w:lineRule="auto"/>
              <w:jc w:val="center"/>
              <w:rPr>
                <w:b/>
                <w:sz w:val="24"/>
                <w:szCs w:val="24"/>
                <w:lang w:eastAsia="uk-UA"/>
              </w:rPr>
            </w:pPr>
            <w:bookmarkStart w:id="1" w:name="n14"/>
            <w:bookmarkEnd w:id="1"/>
            <w:r w:rsidRPr="00A50DE3">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44F5A" w:rsidTr="00B76E86">
        <w:tc>
          <w:tcPr>
            <w:tcW w:w="210" w:type="pct"/>
            <w:tcBorders>
              <w:top w:val="outset" w:sz="6" w:space="0" w:color="000000"/>
              <w:left w:val="outset" w:sz="6" w:space="0" w:color="000000"/>
              <w:bottom w:val="outset" w:sz="6" w:space="0" w:color="000000"/>
              <w:right w:val="outset" w:sz="6" w:space="0" w:color="000000"/>
            </w:tcBorders>
          </w:tcPr>
          <w:p w:rsidR="00B44F5A" w:rsidRDefault="00B44F5A" w:rsidP="00A50DE3">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B44F5A" w:rsidRPr="00F94EC9" w:rsidRDefault="00B44F5A" w:rsidP="00A50DE3">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B44F5A" w:rsidRPr="00792C1B" w:rsidRDefault="00B44F5A" w:rsidP="00A9769D">
            <w:pPr>
              <w:rPr>
                <w:sz w:val="24"/>
                <w:szCs w:val="24"/>
                <w:lang w:eastAsia="uk-UA"/>
              </w:rPr>
            </w:pPr>
            <w:r w:rsidRPr="00792C1B">
              <w:rPr>
                <w:sz w:val="24"/>
                <w:szCs w:val="24"/>
                <w:lang w:eastAsia="uk-UA"/>
              </w:rPr>
              <w:t>Луганськ</w:t>
            </w:r>
            <w:r>
              <w:rPr>
                <w:sz w:val="24"/>
                <w:szCs w:val="24"/>
                <w:lang w:eastAsia="uk-UA"/>
              </w:rPr>
              <w:t>а</w:t>
            </w:r>
            <w:r w:rsidRPr="00792C1B">
              <w:rPr>
                <w:sz w:val="24"/>
                <w:szCs w:val="24"/>
                <w:lang w:eastAsia="uk-UA"/>
              </w:rPr>
              <w:t xml:space="preserve"> область,</w:t>
            </w:r>
            <w:proofErr w:type="spellStart"/>
            <w:r w:rsidRPr="00792C1B">
              <w:rPr>
                <w:sz w:val="24"/>
                <w:szCs w:val="24"/>
                <w:lang w:eastAsia="uk-UA"/>
              </w:rPr>
              <w:t>смт</w:t>
            </w:r>
            <w:proofErr w:type="spellEnd"/>
            <w:r w:rsidRPr="00792C1B">
              <w:rPr>
                <w:sz w:val="24"/>
                <w:szCs w:val="24"/>
                <w:lang w:eastAsia="uk-UA"/>
              </w:rPr>
              <w:t xml:space="preserve"> </w:t>
            </w:r>
            <w:proofErr w:type="spellStart"/>
            <w:r w:rsidRPr="00792C1B">
              <w:rPr>
                <w:sz w:val="24"/>
                <w:szCs w:val="24"/>
                <w:lang w:eastAsia="uk-UA"/>
              </w:rPr>
              <w:t>Новоайдар</w:t>
            </w:r>
            <w:proofErr w:type="spellEnd"/>
            <w:r w:rsidRPr="00792C1B">
              <w:rPr>
                <w:sz w:val="24"/>
                <w:szCs w:val="24"/>
                <w:lang w:eastAsia="uk-UA"/>
              </w:rPr>
              <w:t>,</w:t>
            </w:r>
            <w:proofErr w:type="spellStart"/>
            <w:r w:rsidRPr="00792C1B">
              <w:rPr>
                <w:sz w:val="24"/>
                <w:szCs w:val="24"/>
                <w:lang w:eastAsia="uk-UA"/>
              </w:rPr>
              <w:t>вул.Банківська</w:t>
            </w:r>
            <w:proofErr w:type="spellEnd"/>
            <w:r w:rsidRPr="00792C1B">
              <w:rPr>
                <w:sz w:val="24"/>
                <w:szCs w:val="24"/>
                <w:lang w:eastAsia="uk-UA"/>
              </w:rPr>
              <w:t>, 31</w:t>
            </w:r>
          </w:p>
        </w:tc>
      </w:tr>
      <w:tr w:rsidR="00B44F5A" w:rsidTr="00B76E86">
        <w:tc>
          <w:tcPr>
            <w:tcW w:w="210" w:type="pct"/>
            <w:tcBorders>
              <w:top w:val="outset" w:sz="6" w:space="0" w:color="000000"/>
              <w:left w:val="outset" w:sz="6" w:space="0" w:color="000000"/>
              <w:bottom w:val="outset" w:sz="6" w:space="0" w:color="000000"/>
              <w:right w:val="outset" w:sz="6" w:space="0" w:color="000000"/>
            </w:tcBorders>
          </w:tcPr>
          <w:p w:rsidR="00B44F5A" w:rsidRDefault="00B44F5A" w:rsidP="00A50DE3">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B44F5A" w:rsidRPr="00F94EC9" w:rsidRDefault="00B44F5A" w:rsidP="00A50DE3">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B44F5A" w:rsidRDefault="00B44F5A" w:rsidP="00A9769D">
            <w:pPr>
              <w:rPr>
                <w:sz w:val="24"/>
                <w:szCs w:val="24"/>
              </w:rPr>
            </w:pPr>
            <w:r w:rsidRPr="00792C1B">
              <w:rPr>
                <w:sz w:val="24"/>
                <w:szCs w:val="24"/>
                <w:lang w:eastAsia="uk-UA"/>
              </w:rPr>
              <w:t xml:space="preserve">Робочий час </w:t>
            </w:r>
            <w:r>
              <w:rPr>
                <w:sz w:val="24"/>
                <w:szCs w:val="24"/>
                <w:lang w:eastAsia="uk-UA"/>
              </w:rPr>
              <w:t xml:space="preserve">починається </w:t>
            </w:r>
            <w:r>
              <w:rPr>
                <w:sz w:val="24"/>
                <w:szCs w:val="24"/>
              </w:rPr>
              <w:t>о</w:t>
            </w:r>
            <w:r>
              <w:rPr>
                <w:sz w:val="24"/>
                <w:szCs w:val="24"/>
                <w:lang w:eastAsia="uk-UA"/>
              </w:rPr>
              <w:t xml:space="preserve"> 8-00 годин</w:t>
            </w:r>
            <w:r>
              <w:rPr>
                <w:sz w:val="24"/>
                <w:szCs w:val="24"/>
              </w:rPr>
              <w:t>і</w:t>
            </w:r>
            <w:r>
              <w:rPr>
                <w:sz w:val="24"/>
                <w:szCs w:val="24"/>
                <w:lang w:eastAsia="uk-UA"/>
              </w:rPr>
              <w:t xml:space="preserve"> ранк</w:t>
            </w:r>
            <w:r w:rsidRPr="00792C1B">
              <w:rPr>
                <w:sz w:val="24"/>
                <w:szCs w:val="24"/>
                <w:lang w:eastAsia="uk-UA"/>
              </w:rPr>
              <w:t>у.</w:t>
            </w:r>
          </w:p>
          <w:p w:rsidR="00B44F5A" w:rsidRDefault="00B44F5A" w:rsidP="00A9769D">
            <w:pPr>
              <w:rPr>
                <w:sz w:val="24"/>
                <w:szCs w:val="24"/>
              </w:rPr>
            </w:pPr>
            <w:r w:rsidRPr="00792C1B">
              <w:rPr>
                <w:sz w:val="24"/>
                <w:szCs w:val="24"/>
                <w:lang w:eastAsia="uk-UA"/>
              </w:rPr>
              <w:t xml:space="preserve">Перерва з 12-00 годин до 12-48 годин. </w:t>
            </w:r>
          </w:p>
          <w:p w:rsidR="00B44F5A" w:rsidRDefault="00B44F5A" w:rsidP="00A9769D">
            <w:pPr>
              <w:rPr>
                <w:sz w:val="24"/>
                <w:szCs w:val="24"/>
              </w:rPr>
            </w:pPr>
            <w:r w:rsidRPr="00792C1B">
              <w:rPr>
                <w:sz w:val="24"/>
                <w:szCs w:val="24"/>
                <w:lang w:eastAsia="uk-UA"/>
              </w:rPr>
              <w:t>Кінець робочого дня</w:t>
            </w:r>
            <w:r>
              <w:rPr>
                <w:sz w:val="24"/>
                <w:szCs w:val="24"/>
                <w:lang w:eastAsia="uk-UA"/>
              </w:rPr>
              <w:t xml:space="preserve"> </w:t>
            </w:r>
            <w:r w:rsidRPr="00792C1B">
              <w:rPr>
                <w:sz w:val="24"/>
                <w:szCs w:val="24"/>
                <w:lang w:eastAsia="uk-UA"/>
              </w:rPr>
              <w:t xml:space="preserve"> – </w:t>
            </w:r>
            <w:r>
              <w:rPr>
                <w:sz w:val="24"/>
                <w:szCs w:val="24"/>
                <w:lang w:eastAsia="uk-UA"/>
              </w:rPr>
              <w:t xml:space="preserve"> </w:t>
            </w:r>
            <w:r w:rsidRPr="00792C1B">
              <w:rPr>
                <w:sz w:val="24"/>
                <w:szCs w:val="24"/>
                <w:lang w:eastAsia="uk-UA"/>
              </w:rPr>
              <w:t xml:space="preserve">о 17-00 годині, </w:t>
            </w:r>
          </w:p>
          <w:p w:rsidR="00B44F5A" w:rsidRPr="00792C1B" w:rsidRDefault="00B44F5A" w:rsidP="00A9769D">
            <w:pPr>
              <w:rPr>
                <w:sz w:val="24"/>
                <w:szCs w:val="24"/>
                <w:lang w:eastAsia="uk-UA"/>
              </w:rPr>
            </w:pPr>
            <w:r>
              <w:rPr>
                <w:sz w:val="24"/>
                <w:szCs w:val="24"/>
              </w:rPr>
              <w:t>В</w:t>
            </w:r>
            <w:r w:rsidRPr="00792C1B">
              <w:rPr>
                <w:sz w:val="24"/>
                <w:szCs w:val="24"/>
                <w:lang w:eastAsia="uk-UA"/>
              </w:rPr>
              <w:t xml:space="preserve"> п’ятницю – о 16-00 годині.</w:t>
            </w:r>
          </w:p>
        </w:tc>
      </w:tr>
      <w:tr w:rsidR="00B44F5A" w:rsidTr="00B76E86">
        <w:tc>
          <w:tcPr>
            <w:tcW w:w="210" w:type="pct"/>
            <w:tcBorders>
              <w:top w:val="outset" w:sz="6" w:space="0" w:color="000000"/>
              <w:left w:val="outset" w:sz="6" w:space="0" w:color="000000"/>
              <w:bottom w:val="outset" w:sz="6" w:space="0" w:color="000000"/>
              <w:right w:val="outset" w:sz="6" w:space="0" w:color="000000"/>
            </w:tcBorders>
          </w:tcPr>
          <w:p w:rsidR="00B44F5A" w:rsidRDefault="00B44F5A" w:rsidP="00A50DE3">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B44F5A" w:rsidRPr="00F94EC9" w:rsidRDefault="00B44F5A" w:rsidP="00A50DE3">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w:t>
            </w:r>
            <w:proofErr w:type="spellStart"/>
            <w:r w:rsidRPr="00F94EC9">
              <w:rPr>
                <w:sz w:val="24"/>
                <w:szCs w:val="24"/>
                <w:lang w:eastAsia="uk-UA"/>
              </w:rPr>
              <w:t>веб-сайт</w:t>
            </w:r>
            <w:proofErr w:type="spellEnd"/>
            <w:r w:rsidRPr="00F94EC9">
              <w:rPr>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B44F5A" w:rsidRPr="00792C1B" w:rsidRDefault="00B44F5A" w:rsidP="00A9769D">
            <w:pPr>
              <w:rPr>
                <w:sz w:val="24"/>
                <w:szCs w:val="24"/>
                <w:lang w:val="en-US" w:eastAsia="uk-UA"/>
              </w:rPr>
            </w:pPr>
            <w:r w:rsidRPr="00792C1B">
              <w:rPr>
                <w:sz w:val="24"/>
                <w:szCs w:val="24"/>
                <w:lang w:eastAsia="uk-UA"/>
              </w:rPr>
              <w:t>(06445)9-</w:t>
            </w:r>
            <w:r>
              <w:rPr>
                <w:sz w:val="24"/>
                <w:szCs w:val="24"/>
              </w:rPr>
              <w:t>45</w:t>
            </w:r>
            <w:r w:rsidRPr="00792C1B">
              <w:rPr>
                <w:sz w:val="24"/>
                <w:szCs w:val="24"/>
                <w:lang w:eastAsia="uk-UA"/>
              </w:rPr>
              <w:t>-</w:t>
            </w:r>
            <w:r>
              <w:rPr>
                <w:sz w:val="24"/>
                <w:szCs w:val="24"/>
              </w:rPr>
              <w:t>02</w:t>
            </w:r>
            <w:r w:rsidRPr="00792C1B">
              <w:rPr>
                <w:sz w:val="24"/>
                <w:szCs w:val="24"/>
                <w:lang w:eastAsia="uk-UA"/>
              </w:rPr>
              <w:t>,</w:t>
            </w:r>
            <w:r w:rsidRPr="00792C1B">
              <w:rPr>
                <w:sz w:val="24"/>
                <w:szCs w:val="24"/>
                <w:lang w:val="en-US" w:eastAsia="uk-UA"/>
              </w:rPr>
              <w:t xml:space="preserve"> uprszn@ukr.net</w:t>
            </w:r>
          </w:p>
          <w:p w:rsidR="00B44F5A" w:rsidRPr="00792C1B" w:rsidRDefault="00B44F5A" w:rsidP="00A9769D">
            <w:pPr>
              <w:rPr>
                <w:sz w:val="24"/>
                <w:szCs w:val="24"/>
                <w:lang w:eastAsia="uk-UA"/>
              </w:rPr>
            </w:pPr>
          </w:p>
        </w:tc>
      </w:tr>
      <w:tr w:rsidR="00B44F5A" w:rsidTr="00B76E86">
        <w:tc>
          <w:tcPr>
            <w:tcW w:w="5000" w:type="pct"/>
            <w:gridSpan w:val="3"/>
            <w:tcBorders>
              <w:top w:val="outset" w:sz="6" w:space="0" w:color="000000"/>
              <w:left w:val="outset" w:sz="6" w:space="0" w:color="000000"/>
              <w:bottom w:val="outset" w:sz="6" w:space="0" w:color="000000"/>
              <w:right w:val="outset" w:sz="6" w:space="0" w:color="000000"/>
            </w:tcBorders>
          </w:tcPr>
          <w:p w:rsidR="00B44F5A" w:rsidRDefault="00B44F5A">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B44F5A" w:rsidTr="00055558">
        <w:trPr>
          <w:trHeight w:val="624"/>
        </w:trPr>
        <w:tc>
          <w:tcPr>
            <w:tcW w:w="210" w:type="pct"/>
            <w:tcBorders>
              <w:top w:val="outset" w:sz="6" w:space="0" w:color="000000"/>
              <w:left w:val="outset" w:sz="6" w:space="0" w:color="000000"/>
              <w:bottom w:val="outset" w:sz="6" w:space="0" w:color="000000"/>
              <w:right w:val="outset" w:sz="6" w:space="0" w:color="000000"/>
            </w:tcBorders>
          </w:tcPr>
          <w:p w:rsidR="00B44F5A" w:rsidRDefault="00B44F5A" w:rsidP="00A50DE3">
            <w:pPr>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B44F5A" w:rsidRDefault="00B44F5A" w:rsidP="00A50DE3">
            <w:pPr>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B44F5A" w:rsidRDefault="00B022D3" w:rsidP="00B33FC5">
            <w:pPr>
              <w:pStyle w:val="a3"/>
              <w:spacing w:before="0" w:beforeAutospacing="0" w:after="0" w:afterAutospacing="0"/>
              <w:jc w:val="both"/>
              <w:rPr>
                <w:lang w:eastAsia="en-US"/>
              </w:rPr>
            </w:pPr>
            <w:r>
              <w:t xml:space="preserve"> «Про </w:t>
            </w:r>
            <w:r w:rsidR="00B33FC5">
              <w:t>статус і соціальний захист громадян, які постраждали внаслідок Чорнобильської катастрофи</w:t>
            </w:r>
            <w:r>
              <w:t>».</w:t>
            </w:r>
          </w:p>
        </w:tc>
      </w:tr>
      <w:tr w:rsidR="00B44F5A" w:rsidTr="00B76E86">
        <w:tc>
          <w:tcPr>
            <w:tcW w:w="210" w:type="pct"/>
            <w:tcBorders>
              <w:top w:val="outset" w:sz="6" w:space="0" w:color="000000"/>
              <w:left w:val="outset" w:sz="6" w:space="0" w:color="000000"/>
              <w:bottom w:val="outset" w:sz="6" w:space="0" w:color="000000"/>
              <w:right w:val="outset" w:sz="6" w:space="0" w:color="000000"/>
            </w:tcBorders>
          </w:tcPr>
          <w:p w:rsidR="00B44F5A" w:rsidRDefault="00B44F5A" w:rsidP="00A50DE3">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B44F5A" w:rsidRDefault="00B44F5A" w:rsidP="00A50DE3">
            <w:pPr>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E70BF3" w:rsidRPr="00E70BF3" w:rsidRDefault="00E70BF3" w:rsidP="00E70BF3">
            <w:pPr>
              <w:rPr>
                <w:sz w:val="24"/>
                <w:szCs w:val="24"/>
              </w:rPr>
            </w:pPr>
            <w:r w:rsidRPr="00E70BF3">
              <w:rPr>
                <w:color w:val="000000"/>
                <w:sz w:val="24"/>
                <w:szCs w:val="24"/>
                <w:lang w:eastAsia="uk-UA"/>
              </w:rPr>
              <w:t>Постанова Кабінету</w:t>
            </w:r>
            <w:r>
              <w:rPr>
                <w:color w:val="000000"/>
                <w:sz w:val="24"/>
                <w:szCs w:val="24"/>
                <w:lang w:eastAsia="uk-UA"/>
              </w:rPr>
              <w:t xml:space="preserve"> Міністрів України  від </w:t>
            </w:r>
            <w:r w:rsidRPr="00E70BF3">
              <w:rPr>
                <w:color w:val="000000"/>
                <w:sz w:val="24"/>
                <w:szCs w:val="24"/>
                <w:lang w:eastAsia="uk-UA"/>
              </w:rPr>
              <w:t xml:space="preserve">20.09.2005 року № 936 </w:t>
            </w:r>
            <w:proofErr w:type="spellStart"/>
            <w:r w:rsidRPr="00E70BF3">
              <w:rPr>
                <w:color w:val="000000"/>
                <w:sz w:val="24"/>
                <w:szCs w:val="24"/>
                <w:lang w:eastAsia="uk-UA"/>
              </w:rPr>
              <w:t>„Про</w:t>
            </w:r>
            <w:proofErr w:type="spellEnd"/>
            <w:r w:rsidRPr="00E70BF3">
              <w:rPr>
                <w:color w:val="000000"/>
                <w:sz w:val="24"/>
                <w:szCs w:val="24"/>
                <w:lang w:eastAsia="uk-UA"/>
              </w:rPr>
              <w:t xml:space="preserve">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w:t>
            </w:r>
            <w:proofErr w:type="spellStart"/>
            <w:r w:rsidRPr="00E70BF3">
              <w:rPr>
                <w:color w:val="000000"/>
                <w:sz w:val="24"/>
                <w:szCs w:val="24"/>
                <w:lang w:eastAsia="uk-UA"/>
              </w:rPr>
              <w:t>катастрофи”</w:t>
            </w:r>
            <w:proofErr w:type="spellEnd"/>
            <w:r w:rsidRPr="00E70BF3">
              <w:rPr>
                <w:color w:val="000000"/>
                <w:sz w:val="24"/>
                <w:szCs w:val="24"/>
                <w:lang w:eastAsia="uk-UA"/>
              </w:rPr>
              <w:t>;</w:t>
            </w:r>
          </w:p>
          <w:p w:rsidR="00E70BF3" w:rsidRPr="00E70BF3" w:rsidRDefault="00E70BF3" w:rsidP="00E70BF3">
            <w:pPr>
              <w:rPr>
                <w:sz w:val="24"/>
                <w:szCs w:val="24"/>
              </w:rPr>
            </w:pPr>
            <w:r w:rsidRPr="00E70BF3">
              <w:rPr>
                <w:sz w:val="24"/>
                <w:szCs w:val="24"/>
              </w:rPr>
              <w:t>Постанова Кабінету Міністрів України від 08.11.2017        № 838 «Про розмір середньої вартості путівки для виплати грошової компенсації замість путівки громадянам, які постраждали внаслідок Чорнобильської катастрофи»</w:t>
            </w:r>
            <w:r>
              <w:rPr>
                <w:sz w:val="24"/>
                <w:szCs w:val="24"/>
              </w:rPr>
              <w:t>;</w:t>
            </w:r>
          </w:p>
          <w:p w:rsidR="00B44F5A" w:rsidRPr="00DE36FD" w:rsidRDefault="006E010F" w:rsidP="00E70BF3">
            <w:r w:rsidRPr="00E70BF3">
              <w:rPr>
                <w:sz w:val="24"/>
                <w:szCs w:val="24"/>
              </w:rPr>
              <w:t>Порядок надання щорічної грошової допомоги для компенсації вартості путівок 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катастрофи, затвердженого постановою Кабінету Міністрів України від 23.11.2016 № 854</w:t>
            </w:r>
          </w:p>
        </w:tc>
      </w:tr>
      <w:tr w:rsidR="00B44F5A" w:rsidTr="00B76E86">
        <w:tc>
          <w:tcPr>
            <w:tcW w:w="210" w:type="pct"/>
            <w:tcBorders>
              <w:top w:val="outset" w:sz="6" w:space="0" w:color="000000"/>
              <w:left w:val="outset" w:sz="6" w:space="0" w:color="000000"/>
              <w:bottom w:val="outset" w:sz="6" w:space="0" w:color="000000"/>
              <w:right w:val="outset" w:sz="6" w:space="0" w:color="000000"/>
            </w:tcBorders>
          </w:tcPr>
          <w:p w:rsidR="00B44F5A" w:rsidRDefault="00B44F5A">
            <w:pPr>
              <w:spacing w:line="276" w:lineRule="auto"/>
              <w:jc w:val="center"/>
              <w:rPr>
                <w:sz w:val="24"/>
                <w:szCs w:val="24"/>
                <w:lang w:eastAsia="uk-UA"/>
              </w:rPr>
            </w:pPr>
            <w:r>
              <w:rPr>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tcPr>
          <w:p w:rsidR="00B44F5A" w:rsidRDefault="00B44F5A" w:rsidP="00A50DE3">
            <w:pPr>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B44F5A" w:rsidRDefault="00B022D3" w:rsidP="00EC6F97">
            <w:r w:rsidRPr="00B022D3">
              <w:rPr>
                <w:sz w:val="24"/>
                <w:szCs w:val="24"/>
                <w:lang w:eastAsia="uk-UA"/>
              </w:rPr>
              <w:t xml:space="preserve">Щорічні накази Міністерства соціальної політики України «Про встановлення середньої вартості </w:t>
            </w:r>
            <w:r w:rsidR="00EC6F97">
              <w:rPr>
                <w:sz w:val="24"/>
                <w:szCs w:val="24"/>
                <w:lang w:eastAsia="uk-UA"/>
              </w:rPr>
              <w:t xml:space="preserve">путівки </w:t>
            </w:r>
            <w:r w:rsidRPr="00B022D3">
              <w:rPr>
                <w:sz w:val="24"/>
                <w:szCs w:val="24"/>
                <w:lang w:eastAsia="uk-UA"/>
              </w:rPr>
              <w:t>для виплати грошової компенсації замість</w:t>
            </w:r>
            <w:r w:rsidR="00EC6F97">
              <w:rPr>
                <w:sz w:val="24"/>
                <w:szCs w:val="24"/>
                <w:lang w:eastAsia="uk-UA"/>
              </w:rPr>
              <w:t xml:space="preserve"> путівки громадянам,</w:t>
            </w:r>
            <w:r w:rsidR="00EC6F97">
              <w:t xml:space="preserve"> </w:t>
            </w:r>
            <w:r w:rsidR="00EC6F97" w:rsidRPr="00EC6F97">
              <w:rPr>
                <w:sz w:val="24"/>
                <w:szCs w:val="24"/>
              </w:rPr>
              <w:t>які постраждали внаслідок Чорнобильської катастрофи</w:t>
            </w:r>
            <w:r w:rsidR="00EC6F97">
              <w:rPr>
                <w:sz w:val="24"/>
                <w:szCs w:val="24"/>
              </w:rPr>
              <w:t>, віднесеним до категорії 1, та дітям, яким установлено інвалідність, пов’язану з</w:t>
            </w:r>
            <w:r w:rsidRPr="00B022D3">
              <w:rPr>
                <w:sz w:val="24"/>
                <w:szCs w:val="24"/>
                <w:lang w:eastAsia="uk-UA"/>
              </w:rPr>
              <w:t xml:space="preserve"> </w:t>
            </w:r>
            <w:r w:rsidR="00EC6F97" w:rsidRPr="00EC6F97">
              <w:rPr>
                <w:sz w:val="24"/>
                <w:szCs w:val="24"/>
              </w:rPr>
              <w:t>Чорнобильсько</w:t>
            </w:r>
            <w:r w:rsidR="00EC6F97">
              <w:rPr>
                <w:sz w:val="24"/>
                <w:szCs w:val="24"/>
              </w:rPr>
              <w:t>ю</w:t>
            </w:r>
            <w:r w:rsidR="00EC6F97" w:rsidRPr="00EC6F97">
              <w:rPr>
                <w:sz w:val="24"/>
                <w:szCs w:val="24"/>
              </w:rPr>
              <w:t xml:space="preserve"> катастроф</w:t>
            </w:r>
            <w:r w:rsidR="00EC6F97">
              <w:rPr>
                <w:sz w:val="24"/>
                <w:szCs w:val="24"/>
              </w:rPr>
              <w:t>ою</w:t>
            </w:r>
            <w:r w:rsidRPr="00B022D3">
              <w:rPr>
                <w:sz w:val="24"/>
                <w:szCs w:val="24"/>
                <w:lang w:eastAsia="uk-UA"/>
              </w:rPr>
              <w:t>».</w:t>
            </w:r>
          </w:p>
        </w:tc>
      </w:tr>
      <w:tr w:rsidR="00B44F5A" w:rsidTr="00B76E86">
        <w:tc>
          <w:tcPr>
            <w:tcW w:w="5000" w:type="pct"/>
            <w:gridSpan w:val="3"/>
            <w:tcBorders>
              <w:top w:val="outset" w:sz="6" w:space="0" w:color="000000"/>
              <w:left w:val="outset" w:sz="6" w:space="0" w:color="000000"/>
              <w:bottom w:val="outset" w:sz="6" w:space="0" w:color="000000"/>
              <w:right w:val="outset" w:sz="6" w:space="0" w:color="000000"/>
            </w:tcBorders>
          </w:tcPr>
          <w:p w:rsidR="00B44F5A" w:rsidRDefault="00B44F5A">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B44F5A" w:rsidTr="00CA49F7">
        <w:trPr>
          <w:trHeight w:val="1149"/>
        </w:trPr>
        <w:tc>
          <w:tcPr>
            <w:tcW w:w="210" w:type="pct"/>
            <w:tcBorders>
              <w:top w:val="outset" w:sz="6" w:space="0" w:color="000000"/>
              <w:left w:val="outset" w:sz="6" w:space="0" w:color="000000"/>
              <w:bottom w:val="outset" w:sz="6" w:space="0" w:color="000000"/>
              <w:right w:val="outset" w:sz="6" w:space="0" w:color="000000"/>
            </w:tcBorders>
          </w:tcPr>
          <w:p w:rsidR="00B44F5A" w:rsidRDefault="00B44F5A" w:rsidP="00A50DE3">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B44F5A" w:rsidRPr="00F94EC9" w:rsidRDefault="00B44F5A" w:rsidP="00A50DE3">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78720E" w:rsidRDefault="00E70BF3" w:rsidP="0021435E">
            <w:pPr>
              <w:shd w:val="clear" w:color="auto" w:fill="FFFFFF"/>
              <w:ind w:firstLine="450"/>
              <w:rPr>
                <w:sz w:val="24"/>
                <w:szCs w:val="24"/>
                <w:lang w:eastAsia="uk-UA"/>
              </w:rPr>
            </w:pPr>
            <w:r w:rsidRPr="00B022D3">
              <w:rPr>
                <w:sz w:val="24"/>
                <w:szCs w:val="24"/>
                <w:lang w:eastAsia="uk-UA"/>
              </w:rPr>
              <w:t xml:space="preserve">Перебування </w:t>
            </w:r>
            <w:r>
              <w:rPr>
                <w:sz w:val="24"/>
                <w:szCs w:val="24"/>
                <w:lang w:eastAsia="uk-UA"/>
              </w:rPr>
              <w:t xml:space="preserve">громадян </w:t>
            </w:r>
            <w:r w:rsidRPr="00B022D3">
              <w:rPr>
                <w:sz w:val="24"/>
                <w:szCs w:val="24"/>
                <w:lang w:eastAsia="uk-UA"/>
              </w:rPr>
              <w:t xml:space="preserve">на обліку </w:t>
            </w:r>
            <w:r w:rsidR="0021435E" w:rsidRPr="00B022D3">
              <w:rPr>
                <w:sz w:val="24"/>
                <w:szCs w:val="24"/>
                <w:lang w:eastAsia="uk-UA"/>
              </w:rPr>
              <w:t xml:space="preserve">для отримання </w:t>
            </w:r>
            <w:r w:rsidR="0021435E" w:rsidRPr="004652AB">
              <w:rPr>
                <w:color w:val="000000"/>
                <w:sz w:val="24"/>
                <w:szCs w:val="24"/>
                <w:lang w:eastAsia="ru-RU"/>
              </w:rPr>
              <w:t>грошової компенсації замість путівки</w:t>
            </w:r>
            <w:r w:rsidR="0021435E" w:rsidRPr="00B022D3">
              <w:rPr>
                <w:sz w:val="24"/>
                <w:szCs w:val="24"/>
                <w:lang w:eastAsia="uk-UA"/>
              </w:rPr>
              <w:t xml:space="preserve"> </w:t>
            </w:r>
            <w:r w:rsidRPr="00B022D3">
              <w:rPr>
                <w:sz w:val="24"/>
                <w:szCs w:val="24"/>
                <w:lang w:eastAsia="uk-UA"/>
              </w:rPr>
              <w:t xml:space="preserve">в управлінні соціального захисту населення </w:t>
            </w:r>
            <w:proofErr w:type="spellStart"/>
            <w:r w:rsidRPr="00B022D3">
              <w:rPr>
                <w:sz w:val="24"/>
                <w:szCs w:val="24"/>
                <w:lang w:eastAsia="uk-UA"/>
              </w:rPr>
              <w:t>Новоайдарської</w:t>
            </w:r>
            <w:proofErr w:type="spellEnd"/>
            <w:r w:rsidRPr="00B022D3">
              <w:rPr>
                <w:sz w:val="24"/>
                <w:szCs w:val="24"/>
                <w:lang w:eastAsia="uk-UA"/>
              </w:rPr>
              <w:t xml:space="preserve"> райдержадміністрації </w:t>
            </w:r>
            <w:r>
              <w:rPr>
                <w:color w:val="000000"/>
                <w:sz w:val="24"/>
                <w:szCs w:val="24"/>
                <w:lang w:eastAsia="ru-RU"/>
              </w:rPr>
              <w:t xml:space="preserve">за </w:t>
            </w:r>
            <w:r w:rsidRPr="004652AB">
              <w:rPr>
                <w:color w:val="000000"/>
                <w:sz w:val="24"/>
                <w:szCs w:val="24"/>
                <w:lang w:eastAsia="ru-RU"/>
              </w:rPr>
              <w:t xml:space="preserve">місцем проживання </w:t>
            </w:r>
          </w:p>
        </w:tc>
      </w:tr>
      <w:tr w:rsidR="00B44F5A" w:rsidTr="00313EE3">
        <w:trPr>
          <w:trHeight w:val="607"/>
        </w:trPr>
        <w:tc>
          <w:tcPr>
            <w:tcW w:w="210" w:type="pct"/>
            <w:tcBorders>
              <w:top w:val="outset" w:sz="6" w:space="0" w:color="000000"/>
              <w:left w:val="outset" w:sz="6" w:space="0" w:color="000000"/>
              <w:bottom w:val="outset" w:sz="6" w:space="0" w:color="000000"/>
              <w:right w:val="outset" w:sz="6" w:space="0" w:color="000000"/>
            </w:tcBorders>
          </w:tcPr>
          <w:p w:rsidR="00B44F5A" w:rsidRDefault="00B44F5A" w:rsidP="00A50DE3">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B44F5A" w:rsidRPr="00F94EC9" w:rsidRDefault="00B44F5A" w:rsidP="00A50DE3">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2F369A" w:rsidRDefault="00E94ACE" w:rsidP="00A50DE3">
            <w:pPr>
              <w:rPr>
                <w:sz w:val="24"/>
                <w:szCs w:val="24"/>
                <w:lang w:eastAsia="uk-UA"/>
              </w:rPr>
            </w:pPr>
            <w:bookmarkStart w:id="2" w:name="n506"/>
            <w:bookmarkEnd w:id="2"/>
            <w:r>
              <w:rPr>
                <w:sz w:val="24"/>
                <w:szCs w:val="24"/>
                <w:lang w:eastAsia="uk-UA"/>
              </w:rPr>
              <w:t>1.</w:t>
            </w:r>
            <w:r w:rsidR="002F369A">
              <w:rPr>
                <w:sz w:val="24"/>
                <w:szCs w:val="24"/>
                <w:lang w:eastAsia="uk-UA"/>
              </w:rPr>
              <w:t xml:space="preserve">Для </w:t>
            </w:r>
            <w:r>
              <w:rPr>
                <w:sz w:val="24"/>
                <w:szCs w:val="24"/>
                <w:lang w:eastAsia="uk-UA"/>
              </w:rPr>
              <w:t xml:space="preserve">взяття на облік </w:t>
            </w:r>
            <w:r w:rsidR="00CC27DE" w:rsidRPr="004652AB">
              <w:rPr>
                <w:color w:val="000000"/>
                <w:sz w:val="24"/>
                <w:szCs w:val="24"/>
                <w:lang w:eastAsia="ru-RU"/>
              </w:rPr>
              <w:t>на отримання грошової компенсації замість путівки</w:t>
            </w:r>
            <w:r w:rsidR="00CC27DE">
              <w:rPr>
                <w:sz w:val="24"/>
                <w:szCs w:val="24"/>
                <w:lang w:eastAsia="uk-UA"/>
              </w:rPr>
              <w:t xml:space="preserve"> </w:t>
            </w:r>
            <w:r w:rsidR="002F369A">
              <w:rPr>
                <w:sz w:val="24"/>
                <w:szCs w:val="24"/>
                <w:lang w:eastAsia="uk-UA"/>
              </w:rPr>
              <w:t>громадянина</w:t>
            </w:r>
            <w:r>
              <w:rPr>
                <w:sz w:val="24"/>
                <w:szCs w:val="24"/>
                <w:lang w:eastAsia="uk-UA"/>
              </w:rPr>
              <w:t>, віднесеного до категорії 1:</w:t>
            </w:r>
          </w:p>
          <w:p w:rsidR="00B022D3" w:rsidRPr="00B022D3" w:rsidRDefault="00B022D3" w:rsidP="00A50DE3">
            <w:pPr>
              <w:rPr>
                <w:sz w:val="24"/>
                <w:szCs w:val="24"/>
                <w:lang w:eastAsia="uk-UA"/>
              </w:rPr>
            </w:pPr>
            <w:r>
              <w:rPr>
                <w:sz w:val="24"/>
                <w:szCs w:val="24"/>
                <w:lang w:eastAsia="uk-UA"/>
              </w:rPr>
              <w:t>- з</w:t>
            </w:r>
            <w:r w:rsidRPr="00B022D3">
              <w:rPr>
                <w:sz w:val="24"/>
                <w:szCs w:val="24"/>
                <w:lang w:eastAsia="uk-UA"/>
              </w:rPr>
              <w:t>аява;</w:t>
            </w:r>
          </w:p>
          <w:p w:rsidR="00B022D3" w:rsidRDefault="00B022D3" w:rsidP="00A50DE3">
            <w:pPr>
              <w:rPr>
                <w:sz w:val="24"/>
                <w:szCs w:val="24"/>
                <w:lang w:eastAsia="uk-UA"/>
              </w:rPr>
            </w:pPr>
            <w:r w:rsidRPr="00B022D3">
              <w:rPr>
                <w:sz w:val="24"/>
                <w:szCs w:val="24"/>
                <w:lang w:eastAsia="uk-UA"/>
              </w:rPr>
              <w:t>- паспорт;</w:t>
            </w:r>
          </w:p>
          <w:p w:rsidR="00B022D3" w:rsidRDefault="00685525" w:rsidP="00A50DE3">
            <w:pPr>
              <w:rPr>
                <w:sz w:val="24"/>
                <w:szCs w:val="24"/>
                <w:lang w:eastAsia="uk-UA"/>
              </w:rPr>
            </w:pPr>
            <w:r>
              <w:rPr>
                <w:sz w:val="24"/>
                <w:szCs w:val="24"/>
                <w:lang w:eastAsia="uk-UA"/>
              </w:rPr>
              <w:t xml:space="preserve">- </w:t>
            </w:r>
            <w:r w:rsidR="003C2BE2">
              <w:rPr>
                <w:sz w:val="24"/>
                <w:szCs w:val="24"/>
                <w:lang w:eastAsia="uk-UA"/>
              </w:rPr>
              <w:t>копія посвідчення громадянина, віднесеного до 1 категорії</w:t>
            </w:r>
            <w:r w:rsidR="00B022D3" w:rsidRPr="00B022D3">
              <w:rPr>
                <w:sz w:val="24"/>
                <w:szCs w:val="24"/>
                <w:lang w:eastAsia="uk-UA"/>
              </w:rPr>
              <w:t xml:space="preserve">; </w:t>
            </w:r>
          </w:p>
          <w:p w:rsidR="00B022D3" w:rsidRDefault="003C2BE2" w:rsidP="00A50DE3">
            <w:pPr>
              <w:rPr>
                <w:sz w:val="24"/>
                <w:szCs w:val="24"/>
                <w:lang w:eastAsia="uk-UA"/>
              </w:rPr>
            </w:pPr>
            <w:r>
              <w:rPr>
                <w:sz w:val="24"/>
                <w:szCs w:val="24"/>
                <w:lang w:eastAsia="uk-UA"/>
              </w:rPr>
              <w:t xml:space="preserve">- </w:t>
            </w:r>
            <w:r w:rsidR="00B022D3" w:rsidRPr="00B022D3">
              <w:rPr>
                <w:sz w:val="24"/>
                <w:szCs w:val="24"/>
                <w:lang w:eastAsia="uk-UA"/>
              </w:rPr>
              <w:t xml:space="preserve">довідка </w:t>
            </w:r>
            <w:r>
              <w:rPr>
                <w:sz w:val="24"/>
                <w:szCs w:val="24"/>
                <w:lang w:eastAsia="uk-UA"/>
              </w:rPr>
              <w:t>для одержання путівки на санаторне-курортне лікування</w:t>
            </w:r>
            <w:r w:rsidR="00B022D3" w:rsidRPr="00B022D3">
              <w:rPr>
                <w:sz w:val="24"/>
                <w:szCs w:val="24"/>
                <w:lang w:eastAsia="uk-UA"/>
              </w:rPr>
              <w:t xml:space="preserve"> форми 070/о; </w:t>
            </w:r>
          </w:p>
          <w:p w:rsidR="00B44F5A" w:rsidRDefault="00B022D3" w:rsidP="002F369A">
            <w:pPr>
              <w:rPr>
                <w:sz w:val="24"/>
                <w:szCs w:val="24"/>
                <w:lang w:eastAsia="uk-UA"/>
              </w:rPr>
            </w:pPr>
            <w:r w:rsidRPr="00B022D3">
              <w:rPr>
                <w:sz w:val="24"/>
                <w:szCs w:val="24"/>
                <w:lang w:eastAsia="uk-UA"/>
              </w:rPr>
              <w:t xml:space="preserve">- </w:t>
            </w:r>
            <w:r w:rsidR="00D316CE" w:rsidRPr="00B022D3">
              <w:rPr>
                <w:sz w:val="24"/>
                <w:szCs w:val="24"/>
                <w:lang w:eastAsia="uk-UA"/>
              </w:rPr>
              <w:t xml:space="preserve">для осіб, що працюють </w:t>
            </w:r>
            <w:r w:rsidRPr="00B022D3">
              <w:rPr>
                <w:sz w:val="24"/>
                <w:szCs w:val="24"/>
                <w:lang w:eastAsia="uk-UA"/>
              </w:rPr>
              <w:t>довідка з місця роботи про те, що особа не одержувала санаторно-курортну путівку</w:t>
            </w:r>
          </w:p>
          <w:p w:rsidR="0078720E" w:rsidRDefault="0078720E" w:rsidP="002F369A">
            <w:pPr>
              <w:rPr>
                <w:sz w:val="24"/>
                <w:szCs w:val="24"/>
                <w:lang w:eastAsia="uk-UA"/>
              </w:rPr>
            </w:pPr>
            <w:r>
              <w:rPr>
                <w:color w:val="000000"/>
                <w:sz w:val="24"/>
                <w:szCs w:val="24"/>
                <w:lang w:eastAsia="uk-UA"/>
              </w:rPr>
              <w:t>У разі подання заяви за місцем проживання, відмінним від зареєстрованого, громадянин (крім осіб, які переселилися з тимчасово окупованої території України чи районів проведення антитерористичної операції) додатково подає видану органом соціального захисту населення за зареєстрованим місцем проживання довідку про те, що громадянин, віднесений до категорії 1, не перебуває на обліку для забезпечення путівкою;</w:t>
            </w:r>
          </w:p>
          <w:p w:rsidR="00D161FB" w:rsidRDefault="00685525" w:rsidP="00D161FB">
            <w:pPr>
              <w:shd w:val="clear" w:color="auto" w:fill="FFFFFF"/>
              <w:rPr>
                <w:color w:val="000000"/>
                <w:sz w:val="24"/>
                <w:szCs w:val="24"/>
                <w:lang w:eastAsia="ru-RU"/>
              </w:rPr>
            </w:pPr>
            <w:r>
              <w:rPr>
                <w:sz w:val="24"/>
                <w:szCs w:val="24"/>
                <w:lang w:eastAsia="uk-UA"/>
              </w:rPr>
              <w:t xml:space="preserve">2.Для взяття на облік </w:t>
            </w:r>
            <w:r w:rsidR="00CC27DE" w:rsidRPr="004652AB">
              <w:rPr>
                <w:color w:val="000000"/>
                <w:sz w:val="24"/>
                <w:szCs w:val="24"/>
                <w:lang w:eastAsia="ru-RU"/>
              </w:rPr>
              <w:t>на отримання грошової компенсації замість путівки</w:t>
            </w:r>
            <w:r w:rsidR="00CC27DE">
              <w:rPr>
                <w:sz w:val="24"/>
                <w:szCs w:val="24"/>
                <w:lang w:eastAsia="uk-UA"/>
              </w:rPr>
              <w:t xml:space="preserve"> </w:t>
            </w:r>
            <w:r w:rsidRPr="004652AB">
              <w:rPr>
                <w:color w:val="000000"/>
                <w:sz w:val="24"/>
                <w:szCs w:val="24"/>
                <w:lang w:eastAsia="ru-RU"/>
              </w:rPr>
              <w:t>дитини з інвалідністю та одного із батьків або особи, яка їх замінює:</w:t>
            </w:r>
          </w:p>
          <w:p w:rsidR="00D161FB" w:rsidRDefault="00D161FB" w:rsidP="00D161FB">
            <w:pPr>
              <w:shd w:val="clear" w:color="auto" w:fill="FFFFFF"/>
              <w:rPr>
                <w:sz w:val="24"/>
                <w:szCs w:val="24"/>
                <w:lang w:eastAsia="uk-UA"/>
              </w:rPr>
            </w:pPr>
            <w:r>
              <w:rPr>
                <w:sz w:val="24"/>
                <w:szCs w:val="24"/>
                <w:lang w:eastAsia="uk-UA"/>
              </w:rPr>
              <w:t>- з</w:t>
            </w:r>
            <w:r w:rsidRPr="00B022D3">
              <w:rPr>
                <w:sz w:val="24"/>
                <w:szCs w:val="24"/>
                <w:lang w:eastAsia="uk-UA"/>
              </w:rPr>
              <w:t>аява;</w:t>
            </w:r>
          </w:p>
          <w:p w:rsidR="00D161FB" w:rsidRDefault="00D161FB" w:rsidP="00D161FB">
            <w:pPr>
              <w:rPr>
                <w:sz w:val="24"/>
                <w:szCs w:val="24"/>
                <w:lang w:eastAsia="uk-UA"/>
              </w:rPr>
            </w:pPr>
            <w:r>
              <w:rPr>
                <w:sz w:val="24"/>
                <w:szCs w:val="24"/>
                <w:lang w:eastAsia="uk-UA"/>
              </w:rPr>
              <w:t xml:space="preserve">- </w:t>
            </w:r>
            <w:r w:rsidRPr="00B022D3">
              <w:rPr>
                <w:sz w:val="24"/>
                <w:szCs w:val="24"/>
                <w:lang w:eastAsia="uk-UA"/>
              </w:rPr>
              <w:t xml:space="preserve">довідка </w:t>
            </w:r>
            <w:r>
              <w:rPr>
                <w:sz w:val="24"/>
                <w:szCs w:val="24"/>
                <w:lang w:eastAsia="uk-UA"/>
              </w:rPr>
              <w:t>для одержання путівки на санаторне-курортне лікування</w:t>
            </w:r>
            <w:r w:rsidRPr="00B022D3">
              <w:rPr>
                <w:sz w:val="24"/>
                <w:szCs w:val="24"/>
                <w:lang w:eastAsia="uk-UA"/>
              </w:rPr>
              <w:t xml:space="preserve"> форми 070/о; </w:t>
            </w:r>
          </w:p>
          <w:p w:rsidR="00D161FB" w:rsidRDefault="00D161FB" w:rsidP="00D161FB">
            <w:pPr>
              <w:shd w:val="clear" w:color="auto" w:fill="FFFFFF"/>
              <w:rPr>
                <w:color w:val="000000"/>
                <w:sz w:val="24"/>
                <w:szCs w:val="24"/>
                <w:lang w:eastAsia="ru-RU"/>
              </w:rPr>
            </w:pPr>
            <w:r>
              <w:rPr>
                <w:color w:val="000000"/>
                <w:sz w:val="24"/>
                <w:szCs w:val="24"/>
                <w:lang w:eastAsia="ru-RU"/>
              </w:rPr>
              <w:t xml:space="preserve">- </w:t>
            </w:r>
            <w:r w:rsidRPr="004652AB">
              <w:rPr>
                <w:color w:val="000000"/>
                <w:sz w:val="24"/>
                <w:szCs w:val="24"/>
                <w:lang w:eastAsia="ru-RU"/>
              </w:rPr>
              <w:t>копі</w:t>
            </w:r>
            <w:r>
              <w:rPr>
                <w:color w:val="000000"/>
                <w:sz w:val="24"/>
                <w:szCs w:val="24"/>
                <w:lang w:eastAsia="ru-RU"/>
              </w:rPr>
              <w:t>я</w:t>
            </w:r>
            <w:r w:rsidRPr="004652AB">
              <w:rPr>
                <w:color w:val="000000"/>
                <w:sz w:val="24"/>
                <w:szCs w:val="24"/>
                <w:lang w:eastAsia="ru-RU"/>
              </w:rPr>
              <w:t xml:space="preserve"> посвідчення дитини з інвалідністю (із вкладкою);</w:t>
            </w:r>
          </w:p>
          <w:p w:rsidR="00D161FB" w:rsidRDefault="00D161FB" w:rsidP="00D161FB">
            <w:pPr>
              <w:shd w:val="clear" w:color="auto" w:fill="FFFFFF"/>
              <w:rPr>
                <w:color w:val="000000"/>
                <w:sz w:val="24"/>
                <w:szCs w:val="24"/>
                <w:lang w:eastAsia="ru-RU"/>
              </w:rPr>
            </w:pPr>
            <w:r>
              <w:rPr>
                <w:color w:val="000000"/>
                <w:sz w:val="24"/>
                <w:szCs w:val="24"/>
                <w:lang w:eastAsia="ru-RU"/>
              </w:rPr>
              <w:t>-</w:t>
            </w:r>
            <w:r w:rsidRPr="004652AB">
              <w:rPr>
                <w:color w:val="000000"/>
                <w:sz w:val="24"/>
                <w:szCs w:val="24"/>
                <w:lang w:eastAsia="ru-RU"/>
              </w:rPr>
              <w:t xml:space="preserve"> </w:t>
            </w:r>
            <w:r>
              <w:rPr>
                <w:color w:val="000000"/>
                <w:sz w:val="24"/>
                <w:szCs w:val="24"/>
                <w:lang w:eastAsia="ru-RU"/>
              </w:rPr>
              <w:t>копія</w:t>
            </w:r>
            <w:r w:rsidRPr="004652AB">
              <w:rPr>
                <w:color w:val="000000"/>
                <w:sz w:val="24"/>
                <w:szCs w:val="24"/>
                <w:lang w:eastAsia="ru-RU"/>
              </w:rPr>
              <w:t xml:space="preserve"> свідоцтва про народження або копію паспорта дитини з інвалідністю</w:t>
            </w:r>
            <w:r>
              <w:rPr>
                <w:color w:val="000000"/>
                <w:sz w:val="24"/>
                <w:szCs w:val="24"/>
                <w:lang w:eastAsia="ru-RU"/>
              </w:rPr>
              <w:t>;</w:t>
            </w:r>
          </w:p>
          <w:p w:rsidR="0078720E" w:rsidRDefault="00D161FB" w:rsidP="0078720E">
            <w:pPr>
              <w:shd w:val="clear" w:color="auto" w:fill="FFFFFF"/>
              <w:rPr>
                <w:color w:val="000000"/>
                <w:sz w:val="24"/>
                <w:szCs w:val="24"/>
                <w:lang w:eastAsia="ru-RU"/>
              </w:rPr>
            </w:pPr>
            <w:r>
              <w:rPr>
                <w:color w:val="000000"/>
                <w:sz w:val="24"/>
                <w:szCs w:val="24"/>
                <w:lang w:eastAsia="ru-RU"/>
              </w:rPr>
              <w:t>-</w:t>
            </w:r>
            <w:r w:rsidRPr="004652AB">
              <w:rPr>
                <w:color w:val="000000"/>
                <w:sz w:val="24"/>
                <w:szCs w:val="24"/>
                <w:lang w:eastAsia="ru-RU"/>
              </w:rPr>
              <w:t xml:space="preserve"> довідку про склад сім’ї або зареєстрованих у житловому приміщенні / будинку осіб</w:t>
            </w:r>
          </w:p>
          <w:p w:rsidR="0078720E" w:rsidRPr="00F851BA" w:rsidRDefault="0078720E" w:rsidP="00313EE3">
            <w:pPr>
              <w:shd w:val="clear" w:color="auto" w:fill="FFFFFF"/>
              <w:rPr>
                <w:sz w:val="24"/>
                <w:szCs w:val="24"/>
                <w:lang w:eastAsia="uk-UA"/>
              </w:rPr>
            </w:pPr>
            <w:r>
              <w:rPr>
                <w:color w:val="000000"/>
                <w:sz w:val="24"/>
                <w:szCs w:val="24"/>
                <w:lang w:eastAsia="uk-UA"/>
              </w:rPr>
              <w:t>У разі подання заяви за місцем проживання дитини з інвалідністю (крім дітей, які переселилися з тимчасово окупованої території України чи районів проведення антитерористичної операції), відмінним від зареєстрованого, одним із батьків дитини з інвалідністю або особою, яка їх замінює, додатково подається довідка органу соціального захисту населення за зареєстрованим місцем проживання дитини з інвалідністю про те, що вона не перебуває на обліку для забезпечення путівкою. </w:t>
            </w:r>
          </w:p>
        </w:tc>
      </w:tr>
      <w:tr w:rsidR="00B44F5A" w:rsidTr="00B76E86">
        <w:tc>
          <w:tcPr>
            <w:tcW w:w="210" w:type="pct"/>
            <w:tcBorders>
              <w:top w:val="outset" w:sz="6" w:space="0" w:color="000000"/>
              <w:left w:val="outset" w:sz="6" w:space="0" w:color="000000"/>
              <w:bottom w:val="outset" w:sz="6" w:space="0" w:color="000000"/>
              <w:right w:val="outset" w:sz="6" w:space="0" w:color="000000"/>
            </w:tcBorders>
          </w:tcPr>
          <w:p w:rsidR="00B44F5A" w:rsidRDefault="00B44F5A" w:rsidP="00A50DE3">
            <w:pPr>
              <w:spacing w:line="276" w:lineRule="auto"/>
              <w:jc w:val="center"/>
              <w:rPr>
                <w:sz w:val="24"/>
                <w:szCs w:val="24"/>
                <w:lang w:eastAsia="uk-UA"/>
              </w:rPr>
            </w:pPr>
            <w:r>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B44F5A" w:rsidRPr="002B6C94" w:rsidRDefault="00B44F5A" w:rsidP="00A50DE3">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B44F5A" w:rsidRDefault="00B44F5A" w:rsidP="0054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lang w:eastAsia="uk-UA"/>
              </w:rPr>
            </w:pPr>
            <w:r>
              <w:rPr>
                <w:sz w:val="24"/>
                <w:szCs w:val="24"/>
                <w:lang w:eastAsia="uk-UA"/>
              </w:rPr>
              <w:t xml:space="preserve">Заява та документи подаються заявником або </w:t>
            </w:r>
            <w:r>
              <w:rPr>
                <w:sz w:val="24"/>
                <w:szCs w:val="24"/>
                <w:lang w:eastAsia="uk-UA"/>
              </w:rPr>
              <w:lastRenderedPageBreak/>
              <w:t xml:space="preserve">уповноваженою ним особою у паперовій формі особисто </w:t>
            </w:r>
          </w:p>
        </w:tc>
      </w:tr>
      <w:tr w:rsidR="00B44F5A" w:rsidTr="00B76E86">
        <w:tc>
          <w:tcPr>
            <w:tcW w:w="210" w:type="pct"/>
            <w:tcBorders>
              <w:top w:val="outset" w:sz="6" w:space="0" w:color="000000"/>
              <w:left w:val="outset" w:sz="6" w:space="0" w:color="000000"/>
              <w:bottom w:val="outset" w:sz="6" w:space="0" w:color="000000"/>
              <w:right w:val="outset" w:sz="6" w:space="0" w:color="000000"/>
            </w:tcBorders>
          </w:tcPr>
          <w:p w:rsidR="00B44F5A" w:rsidRDefault="00B44F5A" w:rsidP="00A50DE3">
            <w:pPr>
              <w:spacing w:line="276" w:lineRule="auto"/>
              <w:jc w:val="center"/>
              <w:rPr>
                <w:sz w:val="24"/>
                <w:szCs w:val="24"/>
                <w:lang w:eastAsia="uk-UA"/>
              </w:rPr>
            </w:pPr>
            <w:r>
              <w:rPr>
                <w:sz w:val="24"/>
                <w:szCs w:val="24"/>
                <w:lang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tcPr>
          <w:p w:rsidR="00B44F5A" w:rsidRPr="001038DC" w:rsidRDefault="00B44F5A" w:rsidP="00A50DE3">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B44F5A" w:rsidRDefault="00B44F5A" w:rsidP="00A50DE3">
            <w:pPr>
              <w:ind w:hanging="6"/>
              <w:rPr>
                <w:sz w:val="24"/>
                <w:szCs w:val="24"/>
                <w:lang w:eastAsia="uk-UA"/>
              </w:rPr>
            </w:pPr>
            <w:r>
              <w:rPr>
                <w:sz w:val="24"/>
                <w:szCs w:val="24"/>
                <w:lang w:eastAsia="uk-UA"/>
              </w:rPr>
              <w:t>Адміністративна послуга надається безоплатно</w:t>
            </w:r>
          </w:p>
        </w:tc>
      </w:tr>
      <w:tr w:rsidR="00546124" w:rsidTr="00B76E86">
        <w:tc>
          <w:tcPr>
            <w:tcW w:w="210" w:type="pct"/>
            <w:tcBorders>
              <w:top w:val="outset" w:sz="6" w:space="0" w:color="000000"/>
              <w:left w:val="outset" w:sz="6" w:space="0" w:color="000000"/>
              <w:bottom w:val="outset" w:sz="6" w:space="0" w:color="000000"/>
              <w:right w:val="outset" w:sz="6" w:space="0" w:color="000000"/>
            </w:tcBorders>
          </w:tcPr>
          <w:p w:rsidR="00546124" w:rsidRDefault="00546124" w:rsidP="00A50DE3">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546124" w:rsidRPr="001038DC" w:rsidRDefault="00546124" w:rsidP="00A50DE3">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546124" w:rsidRPr="006E5F6D" w:rsidRDefault="00546124" w:rsidP="0054612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p>
        </w:tc>
      </w:tr>
      <w:tr w:rsidR="00546124" w:rsidTr="00B76E86">
        <w:tc>
          <w:tcPr>
            <w:tcW w:w="210" w:type="pct"/>
            <w:tcBorders>
              <w:top w:val="outset" w:sz="6" w:space="0" w:color="000000"/>
              <w:left w:val="outset" w:sz="6" w:space="0" w:color="000000"/>
              <w:bottom w:val="outset" w:sz="6" w:space="0" w:color="000000"/>
              <w:right w:val="outset" w:sz="6" w:space="0" w:color="000000"/>
            </w:tcBorders>
          </w:tcPr>
          <w:p w:rsidR="00546124" w:rsidRDefault="00546124" w:rsidP="00A50DE3">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546124" w:rsidRPr="00E87995" w:rsidRDefault="00546124" w:rsidP="00A50DE3">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0D437C" w:rsidRPr="000D437C" w:rsidRDefault="000D437C" w:rsidP="000D437C">
            <w:pPr>
              <w:autoSpaceDE w:val="0"/>
              <w:autoSpaceDN w:val="0"/>
              <w:adjustRightInd w:val="0"/>
              <w:rPr>
                <w:sz w:val="24"/>
                <w:szCs w:val="24"/>
              </w:rPr>
            </w:pPr>
            <w:bookmarkStart w:id="3" w:name="o545"/>
            <w:bookmarkStart w:id="4" w:name="o625"/>
            <w:bookmarkStart w:id="5" w:name="o371"/>
            <w:bookmarkEnd w:id="3"/>
            <w:bookmarkEnd w:id="4"/>
            <w:bookmarkEnd w:id="5"/>
            <w:r w:rsidRPr="000D437C">
              <w:rPr>
                <w:sz w:val="24"/>
                <w:szCs w:val="24"/>
              </w:rPr>
              <w:t xml:space="preserve">1.Одержання безоплатної путівки на санаторно-курортне лікування. </w:t>
            </w:r>
          </w:p>
          <w:p w:rsidR="000D437C" w:rsidRPr="000D437C" w:rsidRDefault="000D437C" w:rsidP="000D437C">
            <w:pPr>
              <w:autoSpaceDE w:val="0"/>
              <w:autoSpaceDN w:val="0"/>
              <w:adjustRightInd w:val="0"/>
              <w:rPr>
                <w:sz w:val="24"/>
                <w:szCs w:val="24"/>
              </w:rPr>
            </w:pPr>
            <w:r w:rsidRPr="000D437C">
              <w:rPr>
                <w:sz w:val="24"/>
                <w:szCs w:val="24"/>
              </w:rPr>
              <w:t>2.Недостовірні дані.</w:t>
            </w:r>
          </w:p>
          <w:p w:rsidR="00546124" w:rsidRPr="001C3693" w:rsidRDefault="000D437C" w:rsidP="000D437C">
            <w:pPr>
              <w:pStyle w:val="a4"/>
              <w:rPr>
                <w:sz w:val="24"/>
                <w:szCs w:val="24"/>
                <w:lang w:eastAsia="ru-RU"/>
              </w:rPr>
            </w:pPr>
            <w:r w:rsidRPr="000D437C">
              <w:rPr>
                <w:sz w:val="24"/>
                <w:szCs w:val="24"/>
              </w:rPr>
              <w:t>3.Неповний пакет документів.</w:t>
            </w:r>
          </w:p>
        </w:tc>
      </w:tr>
      <w:tr w:rsidR="00546124" w:rsidTr="00B76E86">
        <w:tc>
          <w:tcPr>
            <w:tcW w:w="210" w:type="pct"/>
            <w:tcBorders>
              <w:top w:val="outset" w:sz="6" w:space="0" w:color="000000"/>
              <w:left w:val="outset" w:sz="6" w:space="0" w:color="000000"/>
              <w:bottom w:val="outset" w:sz="6" w:space="0" w:color="000000"/>
              <w:right w:val="outset" w:sz="6" w:space="0" w:color="000000"/>
            </w:tcBorders>
          </w:tcPr>
          <w:p w:rsidR="00546124" w:rsidRDefault="00546124" w:rsidP="00A50DE3">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546124" w:rsidRPr="001038DC" w:rsidRDefault="00546124" w:rsidP="00A50DE3">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546124" w:rsidRDefault="00E70BF3" w:rsidP="00E70BF3">
            <w:pPr>
              <w:ind w:hanging="6"/>
              <w:rPr>
                <w:sz w:val="24"/>
                <w:szCs w:val="24"/>
                <w:lang w:eastAsia="uk-UA"/>
              </w:rPr>
            </w:pPr>
            <w:r>
              <w:rPr>
                <w:color w:val="000000"/>
                <w:sz w:val="24"/>
                <w:szCs w:val="24"/>
                <w:lang w:eastAsia="uk-UA"/>
              </w:rPr>
              <w:t xml:space="preserve">Отримання виплати грошової компенсації замість санаторно-курортної путівки через: </w:t>
            </w:r>
            <w:r>
              <w:rPr>
                <w:i/>
                <w:iCs/>
                <w:color w:val="000000"/>
                <w:sz w:val="24"/>
                <w:szCs w:val="24"/>
                <w:lang w:eastAsia="uk-UA"/>
              </w:rPr>
              <w:t>поштове відділення, банківський рахунок.</w:t>
            </w:r>
          </w:p>
        </w:tc>
      </w:tr>
      <w:tr w:rsidR="00546124" w:rsidTr="00B76E86">
        <w:tc>
          <w:tcPr>
            <w:tcW w:w="210" w:type="pct"/>
            <w:tcBorders>
              <w:top w:val="outset" w:sz="6" w:space="0" w:color="000000"/>
              <w:left w:val="outset" w:sz="6" w:space="0" w:color="000000"/>
              <w:bottom w:val="outset" w:sz="6" w:space="0" w:color="000000"/>
              <w:right w:val="outset" w:sz="6" w:space="0" w:color="000000"/>
            </w:tcBorders>
          </w:tcPr>
          <w:p w:rsidR="00546124" w:rsidRDefault="00546124" w:rsidP="00A50DE3">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546124" w:rsidRPr="001038DC" w:rsidRDefault="00546124" w:rsidP="00A50DE3">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546124" w:rsidRPr="00556700" w:rsidRDefault="00546124" w:rsidP="00B022D3">
            <w:pPr>
              <w:ind w:hanging="6"/>
              <w:rPr>
                <w:sz w:val="24"/>
                <w:szCs w:val="24"/>
                <w:highlight w:val="yellow"/>
                <w:lang w:eastAsia="uk-UA"/>
              </w:rPr>
            </w:pPr>
            <w:bookmarkStart w:id="6" w:name="o638"/>
            <w:bookmarkEnd w:id="6"/>
            <w:r>
              <w:rPr>
                <w:color w:val="000000"/>
                <w:sz w:val="24"/>
                <w:szCs w:val="24"/>
                <w:shd w:val="clear" w:color="auto" w:fill="FFFFFF"/>
              </w:rPr>
              <w:t>Поштовий переказ, розрахунковий рахунок</w:t>
            </w:r>
          </w:p>
        </w:tc>
      </w:tr>
    </w:tbl>
    <w:p w:rsidR="00B44F5A" w:rsidRDefault="00B44F5A" w:rsidP="00C02563">
      <w:bookmarkStart w:id="7" w:name="n43"/>
      <w:bookmarkEnd w:id="7"/>
    </w:p>
    <w:sectPr w:rsidR="00B44F5A" w:rsidSect="00CA49F7">
      <w:headerReference w:type="default" r:id="rId7"/>
      <w:pgSz w:w="11906" w:h="16838"/>
      <w:pgMar w:top="1134" w:right="567"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818" w:rsidRDefault="00A07818" w:rsidP="001957D9">
      <w:r>
        <w:separator/>
      </w:r>
    </w:p>
  </w:endnote>
  <w:endnote w:type="continuationSeparator" w:id="0">
    <w:p w:rsidR="00A07818" w:rsidRDefault="00A07818" w:rsidP="00195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818" w:rsidRDefault="00A07818" w:rsidP="001957D9">
      <w:r>
        <w:separator/>
      </w:r>
    </w:p>
  </w:footnote>
  <w:footnote w:type="continuationSeparator" w:id="0">
    <w:p w:rsidR="00A07818" w:rsidRDefault="00A07818" w:rsidP="00195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18" w:rsidRPr="00727CD3" w:rsidRDefault="00A45416">
    <w:pPr>
      <w:pStyle w:val="a4"/>
      <w:jc w:val="center"/>
      <w:rPr>
        <w:sz w:val="24"/>
        <w:szCs w:val="24"/>
      </w:rPr>
    </w:pPr>
    <w:r w:rsidRPr="00727CD3">
      <w:rPr>
        <w:sz w:val="24"/>
        <w:szCs w:val="24"/>
      </w:rPr>
      <w:fldChar w:fldCharType="begin"/>
    </w:r>
    <w:r w:rsidR="00A07818" w:rsidRPr="00727CD3">
      <w:rPr>
        <w:sz w:val="24"/>
        <w:szCs w:val="24"/>
      </w:rPr>
      <w:instrText>PAGE   \* MERGEFORMAT</w:instrText>
    </w:r>
    <w:r w:rsidRPr="00727CD3">
      <w:rPr>
        <w:sz w:val="24"/>
        <w:szCs w:val="24"/>
      </w:rPr>
      <w:fldChar w:fldCharType="separate"/>
    </w:r>
    <w:r w:rsidR="004A7D52">
      <w:rPr>
        <w:noProof/>
        <w:sz w:val="24"/>
        <w:szCs w:val="24"/>
      </w:rPr>
      <w:t>3</w:t>
    </w:r>
    <w:r w:rsidRPr="00727CD3">
      <w:rPr>
        <w:sz w:val="24"/>
        <w:szCs w:val="24"/>
      </w:rPr>
      <w:fldChar w:fldCharType="end"/>
    </w:r>
  </w:p>
  <w:p w:rsidR="00A07818" w:rsidRDefault="00A0781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375"/>
    <w:multiLevelType w:val="hybridMultilevel"/>
    <w:tmpl w:val="106E9E8C"/>
    <w:lvl w:ilvl="0" w:tplc="776CF96A">
      <w:numFmt w:val="bullet"/>
      <w:lvlText w:val=""/>
      <w:lvlJc w:val="left"/>
      <w:pPr>
        <w:ind w:left="720" w:hanging="360"/>
      </w:pPr>
      <w:rPr>
        <w:rFonts w:ascii="Symbol" w:eastAsia="Times New Roman" w:hAnsi="Symbol"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F23E54"/>
    <w:multiLevelType w:val="hybridMultilevel"/>
    <w:tmpl w:val="801E64B2"/>
    <w:lvl w:ilvl="0" w:tplc="A8FEC418">
      <w:numFmt w:val="bullet"/>
      <w:lvlText w:val="-"/>
      <w:lvlJc w:val="left"/>
      <w:pPr>
        <w:ind w:left="720" w:hanging="360"/>
      </w:pPr>
      <w:rPr>
        <w:rFonts w:ascii="Times New Roman" w:eastAsia="Times New Roman" w:hAnsi="Times New Roman" w:hint="default"/>
        <w:color w:val="292B2C"/>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7512C5B"/>
    <w:multiLevelType w:val="hybridMultilevel"/>
    <w:tmpl w:val="307A39A0"/>
    <w:lvl w:ilvl="0" w:tplc="262835AA">
      <w:start w:val="1"/>
      <w:numFmt w:val="decimal"/>
      <w:lvlText w:val="%1."/>
      <w:lvlJc w:val="left"/>
      <w:pPr>
        <w:ind w:left="354" w:hanging="360"/>
      </w:pPr>
      <w:rPr>
        <w:rFonts w:cs="Times New Roman" w:hint="default"/>
        <w:color w:val="000000"/>
      </w:rPr>
    </w:lvl>
    <w:lvl w:ilvl="1" w:tplc="04220019" w:tentative="1">
      <w:start w:val="1"/>
      <w:numFmt w:val="lowerLetter"/>
      <w:lvlText w:val="%2."/>
      <w:lvlJc w:val="left"/>
      <w:pPr>
        <w:ind w:left="1074" w:hanging="360"/>
      </w:pPr>
      <w:rPr>
        <w:rFonts w:cs="Times New Roman"/>
      </w:rPr>
    </w:lvl>
    <w:lvl w:ilvl="2" w:tplc="0422001B" w:tentative="1">
      <w:start w:val="1"/>
      <w:numFmt w:val="lowerRoman"/>
      <w:lvlText w:val="%3."/>
      <w:lvlJc w:val="right"/>
      <w:pPr>
        <w:ind w:left="1794" w:hanging="180"/>
      </w:pPr>
      <w:rPr>
        <w:rFonts w:cs="Times New Roman"/>
      </w:rPr>
    </w:lvl>
    <w:lvl w:ilvl="3" w:tplc="0422000F" w:tentative="1">
      <w:start w:val="1"/>
      <w:numFmt w:val="decimal"/>
      <w:lvlText w:val="%4."/>
      <w:lvlJc w:val="left"/>
      <w:pPr>
        <w:ind w:left="2514" w:hanging="360"/>
      </w:pPr>
      <w:rPr>
        <w:rFonts w:cs="Times New Roman"/>
      </w:rPr>
    </w:lvl>
    <w:lvl w:ilvl="4" w:tplc="04220019" w:tentative="1">
      <w:start w:val="1"/>
      <w:numFmt w:val="lowerLetter"/>
      <w:lvlText w:val="%5."/>
      <w:lvlJc w:val="left"/>
      <w:pPr>
        <w:ind w:left="3234" w:hanging="360"/>
      </w:pPr>
      <w:rPr>
        <w:rFonts w:cs="Times New Roman"/>
      </w:rPr>
    </w:lvl>
    <w:lvl w:ilvl="5" w:tplc="0422001B" w:tentative="1">
      <w:start w:val="1"/>
      <w:numFmt w:val="lowerRoman"/>
      <w:lvlText w:val="%6."/>
      <w:lvlJc w:val="right"/>
      <w:pPr>
        <w:ind w:left="3954" w:hanging="180"/>
      </w:pPr>
      <w:rPr>
        <w:rFonts w:cs="Times New Roman"/>
      </w:rPr>
    </w:lvl>
    <w:lvl w:ilvl="6" w:tplc="0422000F" w:tentative="1">
      <w:start w:val="1"/>
      <w:numFmt w:val="decimal"/>
      <w:lvlText w:val="%7."/>
      <w:lvlJc w:val="left"/>
      <w:pPr>
        <w:ind w:left="4674" w:hanging="360"/>
      </w:pPr>
      <w:rPr>
        <w:rFonts w:cs="Times New Roman"/>
      </w:rPr>
    </w:lvl>
    <w:lvl w:ilvl="7" w:tplc="04220019" w:tentative="1">
      <w:start w:val="1"/>
      <w:numFmt w:val="lowerLetter"/>
      <w:lvlText w:val="%8."/>
      <w:lvlJc w:val="left"/>
      <w:pPr>
        <w:ind w:left="5394" w:hanging="360"/>
      </w:pPr>
      <w:rPr>
        <w:rFonts w:cs="Times New Roman"/>
      </w:rPr>
    </w:lvl>
    <w:lvl w:ilvl="8" w:tplc="0422001B" w:tentative="1">
      <w:start w:val="1"/>
      <w:numFmt w:val="lowerRoman"/>
      <w:lvlText w:val="%9."/>
      <w:lvlJc w:val="right"/>
      <w:pPr>
        <w:ind w:left="6114" w:hanging="180"/>
      </w:pPr>
      <w:rPr>
        <w:rFonts w:cs="Times New Roman"/>
      </w:rPr>
    </w:lvl>
  </w:abstractNum>
  <w:abstractNum w:abstractNumId="3">
    <w:nsid w:val="55B42FE5"/>
    <w:multiLevelType w:val="hybridMultilevel"/>
    <w:tmpl w:val="9280A698"/>
    <w:lvl w:ilvl="0" w:tplc="7ACA1CDC">
      <w:numFmt w:val="bullet"/>
      <w:lvlText w:val="-"/>
      <w:lvlJc w:val="left"/>
      <w:pPr>
        <w:ind w:left="499" w:hanging="360"/>
      </w:pPr>
      <w:rPr>
        <w:rFonts w:ascii="Times New Roman" w:eastAsia="Times New Roman" w:hAnsi="Times New Roman" w:hint="default"/>
        <w:color w:val="292B2C"/>
      </w:rPr>
    </w:lvl>
    <w:lvl w:ilvl="1" w:tplc="04220003" w:tentative="1">
      <w:start w:val="1"/>
      <w:numFmt w:val="bullet"/>
      <w:lvlText w:val="o"/>
      <w:lvlJc w:val="left"/>
      <w:pPr>
        <w:ind w:left="1219" w:hanging="360"/>
      </w:pPr>
      <w:rPr>
        <w:rFonts w:ascii="Courier New" w:hAnsi="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4">
    <w:nsid w:val="55EA45F5"/>
    <w:multiLevelType w:val="hybridMultilevel"/>
    <w:tmpl w:val="5494335C"/>
    <w:lvl w:ilvl="0" w:tplc="BE181A90">
      <w:numFmt w:val="bullet"/>
      <w:lvlText w:val="-"/>
      <w:lvlJc w:val="left"/>
      <w:pPr>
        <w:ind w:left="499" w:hanging="360"/>
      </w:pPr>
      <w:rPr>
        <w:rFonts w:ascii="Times New Roman" w:eastAsia="Times New Roman" w:hAnsi="Times New Roman" w:hint="default"/>
        <w:color w:val="292B2C"/>
      </w:rPr>
    </w:lvl>
    <w:lvl w:ilvl="1" w:tplc="04220003" w:tentative="1">
      <w:start w:val="1"/>
      <w:numFmt w:val="bullet"/>
      <w:lvlText w:val="o"/>
      <w:lvlJc w:val="left"/>
      <w:pPr>
        <w:ind w:left="1219" w:hanging="360"/>
      </w:pPr>
      <w:rPr>
        <w:rFonts w:ascii="Courier New" w:hAnsi="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5">
    <w:nsid w:val="5860206E"/>
    <w:multiLevelType w:val="hybridMultilevel"/>
    <w:tmpl w:val="A46AE39A"/>
    <w:lvl w:ilvl="0" w:tplc="A650C6C8">
      <w:numFmt w:val="bullet"/>
      <w:lvlText w:val=""/>
      <w:lvlJc w:val="left"/>
      <w:pPr>
        <w:ind w:left="810" w:hanging="360"/>
      </w:pPr>
      <w:rPr>
        <w:rFonts w:ascii="Symbol" w:eastAsia="Times New Roman" w:hAnsi="Symbol" w:hint="default"/>
        <w:color w:val="000000"/>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nsid w:val="74B933DD"/>
    <w:multiLevelType w:val="hybridMultilevel"/>
    <w:tmpl w:val="12E2AF06"/>
    <w:lvl w:ilvl="0" w:tplc="48F68D4C">
      <w:numFmt w:val="bullet"/>
      <w:lvlText w:val="-"/>
      <w:lvlJc w:val="left"/>
      <w:pPr>
        <w:ind w:left="782" w:hanging="360"/>
      </w:pPr>
      <w:rPr>
        <w:rFonts w:ascii="Times New Roman" w:eastAsia="Times New Roman" w:hAnsi="Times New Roman" w:hint="default"/>
        <w:color w:val="auto"/>
      </w:rPr>
    </w:lvl>
    <w:lvl w:ilvl="1" w:tplc="04220003" w:tentative="1">
      <w:start w:val="1"/>
      <w:numFmt w:val="bullet"/>
      <w:lvlText w:val="o"/>
      <w:lvlJc w:val="left"/>
      <w:pPr>
        <w:ind w:left="1502" w:hanging="360"/>
      </w:pPr>
      <w:rPr>
        <w:rFonts w:ascii="Courier New" w:hAnsi="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hint="default"/>
      </w:rPr>
    </w:lvl>
    <w:lvl w:ilvl="8" w:tplc="04220005" w:tentative="1">
      <w:start w:val="1"/>
      <w:numFmt w:val="bullet"/>
      <w:lvlText w:val=""/>
      <w:lvlJc w:val="left"/>
      <w:pPr>
        <w:ind w:left="6542"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HWND" w:val="66360"/>
    <w:docVar w:name="ID" w:val="2149476"/>
    <w:docVar w:name="PRINTPOS" w:val="4"/>
    <w:docVar w:name="PTYPE" w:val="1"/>
    <w:docVar w:name="TYPE" w:val="APPLICATION"/>
  </w:docVars>
  <w:rsids>
    <w:rsidRoot w:val="00CB385A"/>
    <w:rsid w:val="00020092"/>
    <w:rsid w:val="000268B2"/>
    <w:rsid w:val="00055558"/>
    <w:rsid w:val="0006046F"/>
    <w:rsid w:val="00086EE9"/>
    <w:rsid w:val="0009276F"/>
    <w:rsid w:val="000A757B"/>
    <w:rsid w:val="000C561B"/>
    <w:rsid w:val="000D437C"/>
    <w:rsid w:val="000E7B53"/>
    <w:rsid w:val="000F1F52"/>
    <w:rsid w:val="001038DC"/>
    <w:rsid w:val="00113DC8"/>
    <w:rsid w:val="00120FA6"/>
    <w:rsid w:val="001220EA"/>
    <w:rsid w:val="00143F1A"/>
    <w:rsid w:val="00154CC3"/>
    <w:rsid w:val="00180A32"/>
    <w:rsid w:val="0018276B"/>
    <w:rsid w:val="0019513A"/>
    <w:rsid w:val="001957D9"/>
    <w:rsid w:val="001C3693"/>
    <w:rsid w:val="001D2AE7"/>
    <w:rsid w:val="001D7126"/>
    <w:rsid w:val="001F4391"/>
    <w:rsid w:val="001F64D2"/>
    <w:rsid w:val="0021435E"/>
    <w:rsid w:val="002144A0"/>
    <w:rsid w:val="002343EE"/>
    <w:rsid w:val="002702A3"/>
    <w:rsid w:val="002A146A"/>
    <w:rsid w:val="002A1CCC"/>
    <w:rsid w:val="002B6C94"/>
    <w:rsid w:val="002C7730"/>
    <w:rsid w:val="002E0DEE"/>
    <w:rsid w:val="002F369A"/>
    <w:rsid w:val="002F757C"/>
    <w:rsid w:val="00313EE3"/>
    <w:rsid w:val="00333326"/>
    <w:rsid w:val="0033416C"/>
    <w:rsid w:val="00364D3A"/>
    <w:rsid w:val="003845D0"/>
    <w:rsid w:val="0039446F"/>
    <w:rsid w:val="003A3081"/>
    <w:rsid w:val="003B6098"/>
    <w:rsid w:val="003C2BE2"/>
    <w:rsid w:val="003D7F30"/>
    <w:rsid w:val="003E15C1"/>
    <w:rsid w:val="003E16CF"/>
    <w:rsid w:val="003F0DC2"/>
    <w:rsid w:val="00453939"/>
    <w:rsid w:val="004823FC"/>
    <w:rsid w:val="004A7D52"/>
    <w:rsid w:val="004C259A"/>
    <w:rsid w:val="004E3F93"/>
    <w:rsid w:val="004E5BB9"/>
    <w:rsid w:val="004F076D"/>
    <w:rsid w:val="004F6358"/>
    <w:rsid w:val="00505EBD"/>
    <w:rsid w:val="005163DE"/>
    <w:rsid w:val="005365E5"/>
    <w:rsid w:val="0054139C"/>
    <w:rsid w:val="00546124"/>
    <w:rsid w:val="00556700"/>
    <w:rsid w:val="00560555"/>
    <w:rsid w:val="00561DA1"/>
    <w:rsid w:val="00565624"/>
    <w:rsid w:val="0057497D"/>
    <w:rsid w:val="005A60CC"/>
    <w:rsid w:val="005A761A"/>
    <w:rsid w:val="005C181F"/>
    <w:rsid w:val="005C4959"/>
    <w:rsid w:val="005C6565"/>
    <w:rsid w:val="005D116A"/>
    <w:rsid w:val="005D1B55"/>
    <w:rsid w:val="00606AE5"/>
    <w:rsid w:val="00632520"/>
    <w:rsid w:val="0063579E"/>
    <w:rsid w:val="00685525"/>
    <w:rsid w:val="006C6C8E"/>
    <w:rsid w:val="006E010F"/>
    <w:rsid w:val="006E5F6D"/>
    <w:rsid w:val="006F1473"/>
    <w:rsid w:val="00701764"/>
    <w:rsid w:val="0072179E"/>
    <w:rsid w:val="00727CD3"/>
    <w:rsid w:val="007531F9"/>
    <w:rsid w:val="00757184"/>
    <w:rsid w:val="00761091"/>
    <w:rsid w:val="007756F9"/>
    <w:rsid w:val="0078132F"/>
    <w:rsid w:val="00785699"/>
    <w:rsid w:val="0078720E"/>
    <w:rsid w:val="00787F23"/>
    <w:rsid w:val="00792C1B"/>
    <w:rsid w:val="00795A02"/>
    <w:rsid w:val="007B0ADA"/>
    <w:rsid w:val="007C60E2"/>
    <w:rsid w:val="007F4443"/>
    <w:rsid w:val="008363EE"/>
    <w:rsid w:val="00855EE5"/>
    <w:rsid w:val="00861D01"/>
    <w:rsid w:val="00863FF4"/>
    <w:rsid w:val="008643C8"/>
    <w:rsid w:val="00881490"/>
    <w:rsid w:val="00881956"/>
    <w:rsid w:val="00885CAB"/>
    <w:rsid w:val="008965F2"/>
    <w:rsid w:val="009332B9"/>
    <w:rsid w:val="0096015A"/>
    <w:rsid w:val="009726B1"/>
    <w:rsid w:val="00972EB3"/>
    <w:rsid w:val="00983BE9"/>
    <w:rsid w:val="00991D79"/>
    <w:rsid w:val="009C6326"/>
    <w:rsid w:val="00A07818"/>
    <w:rsid w:val="00A101B1"/>
    <w:rsid w:val="00A13846"/>
    <w:rsid w:val="00A30204"/>
    <w:rsid w:val="00A326FC"/>
    <w:rsid w:val="00A3389A"/>
    <w:rsid w:val="00A37B49"/>
    <w:rsid w:val="00A45416"/>
    <w:rsid w:val="00A455A5"/>
    <w:rsid w:val="00A50DE3"/>
    <w:rsid w:val="00A56660"/>
    <w:rsid w:val="00A74F87"/>
    <w:rsid w:val="00A77630"/>
    <w:rsid w:val="00A9769D"/>
    <w:rsid w:val="00AA2143"/>
    <w:rsid w:val="00AA2BAC"/>
    <w:rsid w:val="00AB0207"/>
    <w:rsid w:val="00AF6152"/>
    <w:rsid w:val="00B022D3"/>
    <w:rsid w:val="00B23763"/>
    <w:rsid w:val="00B336F7"/>
    <w:rsid w:val="00B33FC5"/>
    <w:rsid w:val="00B403EA"/>
    <w:rsid w:val="00B44F5A"/>
    <w:rsid w:val="00B4667B"/>
    <w:rsid w:val="00B51CE2"/>
    <w:rsid w:val="00B53B88"/>
    <w:rsid w:val="00B67232"/>
    <w:rsid w:val="00B76E86"/>
    <w:rsid w:val="00B91868"/>
    <w:rsid w:val="00BA76CF"/>
    <w:rsid w:val="00BC144E"/>
    <w:rsid w:val="00C02563"/>
    <w:rsid w:val="00C04080"/>
    <w:rsid w:val="00C06DC9"/>
    <w:rsid w:val="00C159E0"/>
    <w:rsid w:val="00C209FA"/>
    <w:rsid w:val="00C36EF2"/>
    <w:rsid w:val="00C40F73"/>
    <w:rsid w:val="00C4311E"/>
    <w:rsid w:val="00C6558E"/>
    <w:rsid w:val="00C66E4A"/>
    <w:rsid w:val="00CA49F7"/>
    <w:rsid w:val="00CB385A"/>
    <w:rsid w:val="00CC27DE"/>
    <w:rsid w:val="00CC2EA2"/>
    <w:rsid w:val="00CF4800"/>
    <w:rsid w:val="00D03AFF"/>
    <w:rsid w:val="00D161FB"/>
    <w:rsid w:val="00D2705E"/>
    <w:rsid w:val="00D316CE"/>
    <w:rsid w:val="00DA0D01"/>
    <w:rsid w:val="00DA6178"/>
    <w:rsid w:val="00DD0C6C"/>
    <w:rsid w:val="00DD3CAC"/>
    <w:rsid w:val="00DE36FD"/>
    <w:rsid w:val="00DF2562"/>
    <w:rsid w:val="00E1775C"/>
    <w:rsid w:val="00E25D7F"/>
    <w:rsid w:val="00E4408B"/>
    <w:rsid w:val="00E47EC9"/>
    <w:rsid w:val="00E70BF3"/>
    <w:rsid w:val="00E8432C"/>
    <w:rsid w:val="00E87995"/>
    <w:rsid w:val="00E94ACE"/>
    <w:rsid w:val="00EA5FD4"/>
    <w:rsid w:val="00EB62C7"/>
    <w:rsid w:val="00EC6F97"/>
    <w:rsid w:val="00ED64EC"/>
    <w:rsid w:val="00EF0E76"/>
    <w:rsid w:val="00F220B2"/>
    <w:rsid w:val="00F24F34"/>
    <w:rsid w:val="00F60B2B"/>
    <w:rsid w:val="00F851BA"/>
    <w:rsid w:val="00F94EC9"/>
    <w:rsid w:val="00F96B22"/>
    <w:rsid w:val="00FB692E"/>
    <w:rsid w:val="00FE0EB3"/>
    <w:rsid w:val="00FF1CD2"/>
    <w:rsid w:val="00FF73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86"/>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6E86"/>
    <w:pPr>
      <w:spacing w:before="100" w:beforeAutospacing="1" w:after="100" w:afterAutospacing="1"/>
      <w:jc w:val="left"/>
    </w:pPr>
    <w:rPr>
      <w:sz w:val="24"/>
      <w:szCs w:val="24"/>
      <w:lang w:eastAsia="uk-UA"/>
    </w:rPr>
  </w:style>
  <w:style w:type="paragraph" w:customStyle="1" w:styleId="rvps7">
    <w:name w:val="rvps7"/>
    <w:basedOn w:val="a"/>
    <w:uiPriority w:val="99"/>
    <w:rsid w:val="005C6565"/>
    <w:pPr>
      <w:spacing w:before="100" w:beforeAutospacing="1" w:after="100" w:afterAutospacing="1"/>
      <w:jc w:val="left"/>
    </w:pPr>
    <w:rPr>
      <w:sz w:val="24"/>
      <w:szCs w:val="24"/>
      <w:lang w:eastAsia="uk-UA"/>
    </w:rPr>
  </w:style>
  <w:style w:type="character" w:customStyle="1" w:styleId="rvts9">
    <w:name w:val="rvts9"/>
    <w:basedOn w:val="a0"/>
    <w:uiPriority w:val="99"/>
    <w:rsid w:val="005C6565"/>
    <w:rPr>
      <w:rFonts w:cs="Times New Roman"/>
    </w:rPr>
  </w:style>
  <w:style w:type="paragraph" w:customStyle="1" w:styleId="rvps14">
    <w:name w:val="rvps14"/>
    <w:basedOn w:val="a"/>
    <w:uiPriority w:val="99"/>
    <w:rsid w:val="005C6565"/>
    <w:pPr>
      <w:spacing w:before="100" w:beforeAutospacing="1" w:after="100" w:afterAutospacing="1"/>
      <w:jc w:val="left"/>
    </w:pPr>
    <w:rPr>
      <w:sz w:val="24"/>
      <w:szCs w:val="24"/>
      <w:lang w:eastAsia="uk-UA"/>
    </w:rPr>
  </w:style>
  <w:style w:type="paragraph" w:styleId="HTML">
    <w:name w:val="HTML Preformatted"/>
    <w:basedOn w:val="a"/>
    <w:link w:val="HTML0"/>
    <w:uiPriority w:val="99"/>
    <w:semiHidden/>
    <w:rsid w:val="00DA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locked/>
    <w:rsid w:val="00DA6178"/>
    <w:rPr>
      <w:rFonts w:ascii="Courier New" w:hAnsi="Courier New" w:cs="Courier New"/>
      <w:sz w:val="20"/>
      <w:szCs w:val="20"/>
      <w:lang w:eastAsia="uk-UA"/>
    </w:rPr>
  </w:style>
  <w:style w:type="paragraph" w:styleId="a4">
    <w:name w:val="header"/>
    <w:basedOn w:val="a"/>
    <w:link w:val="a5"/>
    <w:uiPriority w:val="99"/>
    <w:rsid w:val="001957D9"/>
    <w:pPr>
      <w:tabs>
        <w:tab w:val="center" w:pos="4819"/>
        <w:tab w:val="right" w:pos="9639"/>
      </w:tabs>
    </w:pPr>
  </w:style>
  <w:style w:type="character" w:customStyle="1" w:styleId="a5">
    <w:name w:val="Верхний колонтитул Знак"/>
    <w:basedOn w:val="a0"/>
    <w:link w:val="a4"/>
    <w:uiPriority w:val="99"/>
    <w:locked/>
    <w:rsid w:val="001957D9"/>
    <w:rPr>
      <w:rFonts w:ascii="Times New Roman" w:hAnsi="Times New Roman" w:cs="Times New Roman"/>
      <w:sz w:val="28"/>
      <w:szCs w:val="28"/>
    </w:rPr>
  </w:style>
  <w:style w:type="paragraph" w:styleId="a6">
    <w:name w:val="footer"/>
    <w:basedOn w:val="a"/>
    <w:link w:val="a7"/>
    <w:uiPriority w:val="99"/>
    <w:rsid w:val="001957D9"/>
    <w:pPr>
      <w:tabs>
        <w:tab w:val="center" w:pos="4819"/>
        <w:tab w:val="right" w:pos="9639"/>
      </w:tabs>
    </w:pPr>
  </w:style>
  <w:style w:type="character" w:customStyle="1" w:styleId="a7">
    <w:name w:val="Нижний колонтитул Знак"/>
    <w:basedOn w:val="a0"/>
    <w:link w:val="a6"/>
    <w:uiPriority w:val="99"/>
    <w:locked/>
    <w:rsid w:val="001957D9"/>
    <w:rPr>
      <w:rFonts w:ascii="Times New Roman" w:hAnsi="Times New Roman" w:cs="Times New Roman"/>
      <w:sz w:val="28"/>
      <w:szCs w:val="28"/>
    </w:rPr>
  </w:style>
  <w:style w:type="paragraph" w:customStyle="1" w:styleId="rvps2">
    <w:name w:val="rvps2"/>
    <w:basedOn w:val="a"/>
    <w:uiPriority w:val="99"/>
    <w:rsid w:val="00983BE9"/>
    <w:pPr>
      <w:spacing w:before="100" w:beforeAutospacing="1" w:after="100" w:afterAutospacing="1"/>
      <w:jc w:val="left"/>
    </w:pPr>
    <w:rPr>
      <w:sz w:val="24"/>
      <w:szCs w:val="24"/>
      <w:lang w:eastAsia="uk-UA"/>
    </w:rPr>
  </w:style>
  <w:style w:type="character" w:styleId="a8">
    <w:name w:val="Hyperlink"/>
    <w:basedOn w:val="a0"/>
    <w:uiPriority w:val="99"/>
    <w:semiHidden/>
    <w:rsid w:val="00983BE9"/>
    <w:rPr>
      <w:rFonts w:cs="Times New Roman"/>
      <w:color w:val="0000FF"/>
      <w:u w:val="single"/>
    </w:rPr>
  </w:style>
  <w:style w:type="paragraph" w:styleId="a9">
    <w:name w:val="Balloon Text"/>
    <w:basedOn w:val="a"/>
    <w:link w:val="aa"/>
    <w:uiPriority w:val="99"/>
    <w:semiHidden/>
    <w:rsid w:val="00A30204"/>
    <w:rPr>
      <w:rFonts w:ascii="Segoe UI" w:hAnsi="Segoe UI" w:cs="Segoe UI"/>
      <w:sz w:val="18"/>
      <w:szCs w:val="18"/>
    </w:rPr>
  </w:style>
  <w:style w:type="character" w:customStyle="1" w:styleId="aa">
    <w:name w:val="Текст выноски Знак"/>
    <w:basedOn w:val="a0"/>
    <w:link w:val="a9"/>
    <w:uiPriority w:val="99"/>
    <w:semiHidden/>
    <w:locked/>
    <w:rsid w:val="00A30204"/>
    <w:rPr>
      <w:rFonts w:ascii="Segoe UI" w:hAnsi="Segoe UI" w:cs="Segoe UI"/>
      <w:sz w:val="18"/>
      <w:szCs w:val="18"/>
    </w:rPr>
  </w:style>
  <w:style w:type="paragraph" w:styleId="ab">
    <w:name w:val="List Paragraph"/>
    <w:basedOn w:val="a"/>
    <w:uiPriority w:val="99"/>
    <w:qFormat/>
    <w:rsid w:val="00D2705E"/>
    <w:pPr>
      <w:ind w:left="720"/>
      <w:contextualSpacing/>
    </w:pPr>
  </w:style>
  <w:style w:type="paragraph" w:customStyle="1" w:styleId="Ch6">
    <w:name w:val="Заголовок Додатка (Ch_6 Міністерства)"/>
    <w:basedOn w:val="a"/>
    <w:uiPriority w:val="99"/>
    <w:rsid w:val="0057497D"/>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eastAsia="uk-UA"/>
    </w:rPr>
  </w:style>
  <w:style w:type="paragraph" w:customStyle="1" w:styleId="rvps6">
    <w:name w:val="rvps6"/>
    <w:basedOn w:val="a"/>
    <w:uiPriority w:val="99"/>
    <w:rsid w:val="00EB62C7"/>
    <w:pPr>
      <w:spacing w:before="100" w:beforeAutospacing="1" w:after="100" w:afterAutospacing="1"/>
      <w:jc w:val="left"/>
    </w:pPr>
    <w:rPr>
      <w:sz w:val="24"/>
      <w:szCs w:val="24"/>
      <w:lang w:val="en-US"/>
    </w:rPr>
  </w:style>
  <w:style w:type="paragraph" w:styleId="3">
    <w:name w:val="Body Text 3"/>
    <w:basedOn w:val="a"/>
    <w:link w:val="30"/>
    <w:rsid w:val="000D437C"/>
    <w:pPr>
      <w:spacing w:after="120"/>
      <w:jc w:val="left"/>
    </w:pPr>
    <w:rPr>
      <w:sz w:val="16"/>
      <w:szCs w:val="16"/>
      <w:lang w:val="ru-RU" w:eastAsia="ru-RU"/>
    </w:rPr>
  </w:style>
  <w:style w:type="character" w:customStyle="1" w:styleId="30">
    <w:name w:val="Основной текст 3 Знак"/>
    <w:basedOn w:val="a0"/>
    <w:link w:val="3"/>
    <w:rsid w:val="000D437C"/>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716515617">
      <w:marLeft w:val="0"/>
      <w:marRight w:val="0"/>
      <w:marTop w:val="0"/>
      <w:marBottom w:val="0"/>
      <w:divBdr>
        <w:top w:val="none" w:sz="0" w:space="0" w:color="auto"/>
        <w:left w:val="none" w:sz="0" w:space="0" w:color="auto"/>
        <w:bottom w:val="none" w:sz="0" w:space="0" w:color="auto"/>
        <w:right w:val="none" w:sz="0" w:space="0" w:color="auto"/>
      </w:divBdr>
    </w:div>
    <w:div w:id="716515619">
      <w:marLeft w:val="0"/>
      <w:marRight w:val="0"/>
      <w:marTop w:val="0"/>
      <w:marBottom w:val="0"/>
      <w:divBdr>
        <w:top w:val="none" w:sz="0" w:space="0" w:color="auto"/>
        <w:left w:val="none" w:sz="0" w:space="0" w:color="auto"/>
        <w:bottom w:val="none" w:sz="0" w:space="0" w:color="auto"/>
        <w:right w:val="none" w:sz="0" w:space="0" w:color="auto"/>
      </w:divBdr>
      <w:divsChild>
        <w:div w:id="716515618">
          <w:marLeft w:val="0"/>
          <w:marRight w:val="0"/>
          <w:marTop w:val="150"/>
          <w:marBottom w:val="150"/>
          <w:divBdr>
            <w:top w:val="none" w:sz="0" w:space="0" w:color="auto"/>
            <w:left w:val="none" w:sz="0" w:space="0" w:color="auto"/>
            <w:bottom w:val="none" w:sz="0" w:space="0" w:color="auto"/>
            <w:right w:val="none" w:sz="0" w:space="0" w:color="auto"/>
          </w:divBdr>
        </w:div>
      </w:divsChild>
    </w:div>
    <w:div w:id="716515620">
      <w:marLeft w:val="0"/>
      <w:marRight w:val="0"/>
      <w:marTop w:val="0"/>
      <w:marBottom w:val="0"/>
      <w:divBdr>
        <w:top w:val="none" w:sz="0" w:space="0" w:color="auto"/>
        <w:left w:val="none" w:sz="0" w:space="0" w:color="auto"/>
        <w:bottom w:val="none" w:sz="0" w:space="0" w:color="auto"/>
        <w:right w:val="none" w:sz="0" w:space="0" w:color="auto"/>
      </w:divBdr>
    </w:div>
    <w:div w:id="716515621">
      <w:marLeft w:val="0"/>
      <w:marRight w:val="0"/>
      <w:marTop w:val="0"/>
      <w:marBottom w:val="0"/>
      <w:divBdr>
        <w:top w:val="none" w:sz="0" w:space="0" w:color="auto"/>
        <w:left w:val="none" w:sz="0" w:space="0" w:color="auto"/>
        <w:bottom w:val="none" w:sz="0" w:space="0" w:color="auto"/>
        <w:right w:val="none" w:sz="0" w:space="0" w:color="auto"/>
      </w:divBdr>
    </w:div>
    <w:div w:id="716515622">
      <w:marLeft w:val="0"/>
      <w:marRight w:val="0"/>
      <w:marTop w:val="0"/>
      <w:marBottom w:val="0"/>
      <w:divBdr>
        <w:top w:val="none" w:sz="0" w:space="0" w:color="auto"/>
        <w:left w:val="none" w:sz="0" w:space="0" w:color="auto"/>
        <w:bottom w:val="none" w:sz="0" w:space="0" w:color="auto"/>
        <w:right w:val="none" w:sz="0" w:space="0" w:color="auto"/>
      </w:divBdr>
    </w:div>
    <w:div w:id="716515623">
      <w:marLeft w:val="0"/>
      <w:marRight w:val="0"/>
      <w:marTop w:val="0"/>
      <w:marBottom w:val="0"/>
      <w:divBdr>
        <w:top w:val="none" w:sz="0" w:space="0" w:color="auto"/>
        <w:left w:val="none" w:sz="0" w:space="0" w:color="auto"/>
        <w:bottom w:val="none" w:sz="0" w:space="0" w:color="auto"/>
        <w:right w:val="none" w:sz="0" w:space="0" w:color="auto"/>
      </w:divBdr>
      <w:divsChild>
        <w:div w:id="716515628">
          <w:marLeft w:val="0"/>
          <w:marRight w:val="0"/>
          <w:marTop w:val="150"/>
          <w:marBottom w:val="150"/>
          <w:divBdr>
            <w:top w:val="none" w:sz="0" w:space="0" w:color="auto"/>
            <w:left w:val="none" w:sz="0" w:space="0" w:color="auto"/>
            <w:bottom w:val="none" w:sz="0" w:space="0" w:color="auto"/>
            <w:right w:val="none" w:sz="0" w:space="0" w:color="auto"/>
          </w:divBdr>
        </w:div>
      </w:divsChild>
    </w:div>
    <w:div w:id="716515624">
      <w:marLeft w:val="0"/>
      <w:marRight w:val="0"/>
      <w:marTop w:val="0"/>
      <w:marBottom w:val="0"/>
      <w:divBdr>
        <w:top w:val="none" w:sz="0" w:space="0" w:color="auto"/>
        <w:left w:val="none" w:sz="0" w:space="0" w:color="auto"/>
        <w:bottom w:val="none" w:sz="0" w:space="0" w:color="auto"/>
        <w:right w:val="none" w:sz="0" w:space="0" w:color="auto"/>
      </w:divBdr>
    </w:div>
    <w:div w:id="716515625">
      <w:marLeft w:val="0"/>
      <w:marRight w:val="0"/>
      <w:marTop w:val="0"/>
      <w:marBottom w:val="0"/>
      <w:divBdr>
        <w:top w:val="none" w:sz="0" w:space="0" w:color="auto"/>
        <w:left w:val="none" w:sz="0" w:space="0" w:color="auto"/>
        <w:bottom w:val="none" w:sz="0" w:space="0" w:color="auto"/>
        <w:right w:val="none" w:sz="0" w:space="0" w:color="auto"/>
      </w:divBdr>
    </w:div>
    <w:div w:id="716515626">
      <w:marLeft w:val="0"/>
      <w:marRight w:val="0"/>
      <w:marTop w:val="0"/>
      <w:marBottom w:val="0"/>
      <w:divBdr>
        <w:top w:val="none" w:sz="0" w:space="0" w:color="auto"/>
        <w:left w:val="none" w:sz="0" w:space="0" w:color="auto"/>
        <w:bottom w:val="none" w:sz="0" w:space="0" w:color="auto"/>
        <w:right w:val="none" w:sz="0" w:space="0" w:color="auto"/>
      </w:divBdr>
    </w:div>
    <w:div w:id="716515627">
      <w:marLeft w:val="0"/>
      <w:marRight w:val="0"/>
      <w:marTop w:val="0"/>
      <w:marBottom w:val="0"/>
      <w:divBdr>
        <w:top w:val="none" w:sz="0" w:space="0" w:color="auto"/>
        <w:left w:val="none" w:sz="0" w:space="0" w:color="auto"/>
        <w:bottom w:val="none" w:sz="0" w:space="0" w:color="auto"/>
        <w:right w:val="none" w:sz="0" w:space="0" w:color="auto"/>
      </w:divBdr>
    </w:div>
    <w:div w:id="1091392977">
      <w:bodyDiv w:val="1"/>
      <w:marLeft w:val="0"/>
      <w:marRight w:val="0"/>
      <w:marTop w:val="0"/>
      <w:marBottom w:val="0"/>
      <w:divBdr>
        <w:top w:val="none" w:sz="0" w:space="0" w:color="auto"/>
        <w:left w:val="none" w:sz="0" w:space="0" w:color="auto"/>
        <w:bottom w:val="none" w:sz="0" w:space="0" w:color="auto"/>
        <w:right w:val="none" w:sz="0" w:space="0" w:color="auto"/>
      </w:divBdr>
    </w:div>
    <w:div w:id="17954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619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Луцик Олена</dc:creator>
  <cp:keywords/>
  <dc:description/>
  <cp:lastModifiedBy>Windows User</cp:lastModifiedBy>
  <cp:revision>26</cp:revision>
  <cp:lastPrinted>2019-01-24T09:34:00Z</cp:lastPrinted>
  <dcterms:created xsi:type="dcterms:W3CDTF">2019-03-26T11:11:00Z</dcterms:created>
  <dcterms:modified xsi:type="dcterms:W3CDTF">2020-01-21T14:56:00Z</dcterms:modified>
</cp:coreProperties>
</file>