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left="9356"/>
        <w:rPr>
          <w:rFonts w:hint="default" w:ascii="Times New Roman" w:hAnsi="Times New Roman" w:eastAsia="Times New Roman" w:cs="Times New Roman"/>
          <w:color w:val="000000"/>
          <w:sz w:val="28"/>
          <w:szCs w:val="28"/>
          <w:lang w:val="uk-UA"/>
        </w:rPr>
      </w:pPr>
      <w:r>
        <w:rPr>
          <w:rFonts w:ascii="Times New Roman" w:hAnsi="Times New Roman" w:eastAsia="Times New Roman" w:cs="Times New Roman"/>
          <w:color w:val="000000"/>
          <w:sz w:val="28"/>
          <w:szCs w:val="28"/>
        </w:rPr>
        <w:t>ЗАТВЕРДЖЕНО</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 xml:space="preserve">Наказ </w:t>
      </w:r>
      <w:r>
        <w:rPr>
          <w:rFonts w:ascii="Times New Roman" w:hAnsi="Times New Roman" w:eastAsia="Times New Roman" w:cs="Times New Roman"/>
          <w:color w:val="000000"/>
          <w:sz w:val="28"/>
          <w:szCs w:val="28"/>
          <w:lang w:val="uk-UA"/>
        </w:rPr>
        <w:t>начальника</w:t>
      </w:r>
      <w:r>
        <w:rPr>
          <w:rFonts w:hint="default" w:ascii="Times New Roman" w:hAnsi="Times New Roman" w:eastAsia="Times New Roman" w:cs="Times New Roman"/>
          <w:color w:val="000000"/>
          <w:sz w:val="28"/>
          <w:szCs w:val="28"/>
          <w:lang w:val="uk-UA"/>
        </w:rPr>
        <w:t xml:space="preserve"> </w:t>
      </w:r>
      <w:r>
        <w:rPr>
          <w:rFonts w:ascii="Times New Roman" w:hAnsi="Times New Roman" w:eastAsia="Times New Roman" w:cs="Times New Roman"/>
          <w:color w:val="000000"/>
          <w:sz w:val="28"/>
          <w:szCs w:val="28"/>
          <w:lang w:val="uk-UA"/>
        </w:rPr>
        <w:t>управління</w:t>
      </w:r>
      <w:r>
        <w:rPr>
          <w:rFonts w:hint="default" w:ascii="Times New Roman" w:hAnsi="Times New Roman" w:eastAsia="Times New Roman" w:cs="Times New Roman"/>
          <w:color w:val="000000"/>
          <w:sz w:val="28"/>
          <w:szCs w:val="28"/>
          <w:lang w:val="uk-UA"/>
        </w:rPr>
        <w:t xml:space="preserve"> соціального захисту населення Щастинської районної державної адміністрації</w:t>
      </w:r>
    </w:p>
    <w:p>
      <w:pPr>
        <w:shd w:val="clear" w:color="auto" w:fill="FFFFFF"/>
        <w:ind w:left="9356"/>
        <w:rPr>
          <w:rFonts w:hint="default" w:ascii="Times New Roman" w:hAnsi="Times New Roman" w:eastAsia="Times New Roman" w:cs="Times New Roman"/>
          <w:color w:val="000000"/>
          <w:sz w:val="28"/>
          <w:szCs w:val="28"/>
          <w:lang w:val="uk-UA"/>
        </w:rPr>
      </w:pPr>
      <w:r>
        <w:rPr>
          <w:rFonts w:hint="default" w:ascii="Times New Roman" w:hAnsi="Times New Roman" w:eastAsia="Times New Roman" w:cs="Times New Roman"/>
          <w:color w:val="000000"/>
          <w:sz w:val="28"/>
          <w:szCs w:val="28"/>
          <w:lang w:val="uk-UA"/>
        </w:rPr>
        <w:t>№10 від 07.11.2023</w:t>
      </w:r>
      <w:bookmarkStart w:id="4" w:name="_GoBack"/>
      <w:bookmarkEnd w:id="4"/>
    </w:p>
    <w:p>
      <w:pPr>
        <w:shd w:val="clear" w:color="auto" w:fill="FFFFFF"/>
        <w:rPr>
          <w:rFonts w:ascii="Times New Roman" w:hAnsi="Times New Roman" w:eastAsia="Times New Roman" w:cs="Times New Roman"/>
          <w:b/>
          <w:i/>
          <w:sz w:val="28"/>
          <w:szCs w:val="28"/>
        </w:rPr>
      </w:pPr>
    </w:p>
    <w:p>
      <w:pPr>
        <w:jc w:val="center"/>
        <w:rPr>
          <w:b/>
          <w:sz w:val="30"/>
          <w:szCs w:val="30"/>
        </w:rPr>
      </w:pPr>
    </w:p>
    <w:p>
      <w:pPr>
        <w:jc w:val="center"/>
        <w:rPr>
          <w:rFonts w:ascii="Times New Roman" w:hAnsi="Times New Roman" w:eastAsia="Times New Roman" w:cs="Times New Roman"/>
          <w:b/>
          <w:sz w:val="30"/>
          <w:szCs w:val="30"/>
        </w:rPr>
      </w:pPr>
      <w:r>
        <w:rPr>
          <w:rFonts w:ascii="Times New Roman" w:hAnsi="Times New Roman" w:eastAsia="Times New Roman" w:cs="Times New Roman"/>
          <w:b/>
          <w:sz w:val="30"/>
          <w:szCs w:val="30"/>
        </w:rPr>
        <w:t xml:space="preserve"> ІНФОРМАЦІЙНА КАРТКА</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sz w:val="18"/>
          <w:szCs w:val="18"/>
        </w:rPr>
      </w:pPr>
      <w:r>
        <w:rPr>
          <w:rFonts w:ascii="Times New Roman" w:hAnsi="Times New Roman" w:eastAsia="Times New Roman" w:cs="Times New Roman"/>
          <w:b/>
          <w:sz w:val="18"/>
          <w:szCs w:val="18"/>
        </w:rPr>
        <w:t>АДМІНІСТРАТИВНОЇ ПОСЛУГИ</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000000"/>
          <w:sz w:val="28"/>
          <w:szCs w:val="28"/>
          <w:highlight w:val="white"/>
        </w:rPr>
      </w:pPr>
      <w:bookmarkStart w:id="0" w:name="bookmark=id.gjdgxs" w:colFirst="0" w:colLast="0"/>
      <w:bookmarkEnd w:id="0"/>
      <w:r>
        <w:rPr>
          <w:rFonts w:hint="default" w:ascii="Times New Roman" w:hAnsi="Times New Roman" w:eastAsia="SimSun" w:cs="Times New Roman"/>
          <w:b/>
          <w:bCs/>
          <w:sz w:val="28"/>
          <w:szCs w:val="28"/>
        </w:rPr>
        <w:t>Забезпечення відшкодування витрат на</w:t>
      </w:r>
      <w:r>
        <w:rPr>
          <w:rFonts w:ascii="SimSun" w:hAnsi="SimSun" w:eastAsia="SimSun" w:cs="SimSun"/>
          <w:sz w:val="24"/>
          <w:szCs w:val="24"/>
        </w:rPr>
        <w:t xml:space="preserve"> </w:t>
      </w:r>
      <w:r>
        <w:rPr>
          <w:rFonts w:hint="default" w:ascii="Times New Roman" w:hAnsi="Times New Roman" w:eastAsia="SimSun" w:cs="Times New Roman"/>
          <w:b/>
          <w:bCs/>
          <w:sz w:val="28"/>
          <w:szCs w:val="28"/>
          <w:lang w:val="uk-UA"/>
        </w:rPr>
        <w:t>безоплатне</w:t>
      </w:r>
      <w:r>
        <w:rPr>
          <w:rFonts w:hint="default" w:ascii="SimSun" w:hAnsi="SimSun" w:eastAsia="SimSun" w:cs="SimSun"/>
          <w:sz w:val="24"/>
          <w:szCs w:val="24"/>
          <w:lang w:val="uk-UA"/>
        </w:rPr>
        <w:t xml:space="preserve"> </w:t>
      </w:r>
      <w:r>
        <w:rPr>
          <w:rFonts w:ascii="Times New Roman" w:hAnsi="Times New Roman" w:eastAsia="Times New Roman" w:cs="Times New Roman"/>
          <w:b/>
          <w:color w:val="000000"/>
          <w:sz w:val="28"/>
          <w:szCs w:val="28"/>
          <w:highlight w:val="white"/>
        </w:rPr>
        <w:t xml:space="preserve">поховання померлих (загиблих) осіб, </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000000"/>
          <w:sz w:val="28"/>
          <w:szCs w:val="28"/>
          <w:highlight w:val="white"/>
        </w:rPr>
      </w:pPr>
      <w:r>
        <w:rPr>
          <w:rFonts w:ascii="Times New Roman" w:hAnsi="Times New Roman" w:eastAsia="Times New Roman" w:cs="Times New Roman"/>
          <w:b/>
          <w:color w:val="000000"/>
          <w:sz w:val="28"/>
          <w:szCs w:val="28"/>
          <w:highlight w:val="white"/>
        </w:rPr>
        <w:t>які мають</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000000"/>
          <w:sz w:val="28"/>
          <w:szCs w:val="28"/>
          <w:highlight w:val="white"/>
        </w:rPr>
      </w:pPr>
      <w:r>
        <w:rPr>
          <w:rFonts w:ascii="Times New Roman" w:hAnsi="Times New Roman" w:eastAsia="Times New Roman" w:cs="Times New Roman"/>
          <w:b/>
          <w:color w:val="000000"/>
          <w:sz w:val="28"/>
          <w:szCs w:val="28"/>
          <w:highlight w:val="white"/>
        </w:rPr>
        <w:t xml:space="preserve"> особливі заслуги та особливі трудові </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000000"/>
          <w:sz w:val="28"/>
          <w:szCs w:val="28"/>
          <w:highlight w:val="white"/>
        </w:rPr>
      </w:pPr>
      <w:r>
        <w:rPr>
          <w:rFonts w:ascii="Times New Roman" w:hAnsi="Times New Roman" w:eastAsia="Times New Roman" w:cs="Times New Roman"/>
          <w:b/>
          <w:color w:val="000000"/>
          <w:sz w:val="28"/>
          <w:szCs w:val="28"/>
          <w:highlight w:val="white"/>
        </w:rPr>
        <w:t xml:space="preserve">заслуги перед Батьківщиною, учасників бойових дій, постраждалих учасників Революції Гідності </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000000"/>
          <w:sz w:val="28"/>
          <w:szCs w:val="28"/>
          <w:highlight w:val="white"/>
        </w:rPr>
      </w:pPr>
      <w:r>
        <w:rPr>
          <w:rFonts w:ascii="Times New Roman" w:hAnsi="Times New Roman" w:eastAsia="Times New Roman" w:cs="Times New Roman"/>
          <w:b/>
          <w:color w:val="000000"/>
          <w:sz w:val="28"/>
          <w:szCs w:val="28"/>
          <w:highlight w:val="white"/>
        </w:rPr>
        <w:t>і осіб з інвалідністю внаслідок війни</w:t>
      </w: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__</w:t>
      </w:r>
      <w:r>
        <w:rPr>
          <w:rFonts w:ascii="Times New Roman" w:hAnsi="Times New Roman" w:eastAsia="Times New Roman" w:cs="Times New Roman"/>
          <w:sz w:val="28"/>
          <w:szCs w:val="28"/>
          <w:u w:val="single"/>
          <w:lang w:val="uk-UA"/>
        </w:rPr>
        <w:t>управління</w:t>
      </w:r>
      <w:r>
        <w:rPr>
          <w:rFonts w:hint="default" w:ascii="Times New Roman" w:hAnsi="Times New Roman" w:eastAsia="Times New Roman" w:cs="Times New Roman"/>
          <w:sz w:val="28"/>
          <w:szCs w:val="28"/>
          <w:u w:val="single"/>
          <w:lang w:val="uk-UA"/>
        </w:rPr>
        <w:t xml:space="preserve"> соціального захисту населення Щастинської районної державної адміністрації</w:t>
      </w:r>
      <w:r>
        <w:rPr>
          <w:rFonts w:ascii="Times New Roman" w:hAnsi="Times New Roman" w:eastAsia="Times New Roman" w:cs="Times New Roman"/>
          <w:sz w:val="28"/>
          <w:szCs w:val="28"/>
        </w:rPr>
        <w:t>____</w:t>
      </w: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(найменування суб’єкта надання адміністративної послуги та/або центру надання адміністративних послуг)</w:t>
      </w:r>
    </w:p>
    <w:p>
      <w:pPr>
        <w:jc w:val="center"/>
        <w:rPr>
          <w:rFonts w:ascii="Times New Roman" w:hAnsi="Times New Roman" w:eastAsia="Times New Roman" w:cs="Times New Roman"/>
          <w:sz w:val="28"/>
          <w:szCs w:val="28"/>
        </w:rPr>
      </w:pPr>
    </w:p>
    <w:tbl>
      <w:tblPr>
        <w:tblStyle w:val="5"/>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150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tcBorders>
              <w:top w:val="single" w:color="000000" w:sz="6" w:space="0"/>
              <w:left w:val="single" w:color="000000" w:sz="6" w:space="0"/>
              <w:bottom w:val="single" w:color="000000" w:sz="6" w:space="0"/>
              <w:right w:val="single" w:color="000000" w:sz="6" w:space="0"/>
            </w:tcBorders>
          </w:tcPr>
          <w:p>
            <w:pPr>
              <w:jc w:val="center"/>
              <w:rPr>
                <w:rFonts w:hint="default" w:ascii="Times New Roman" w:hAnsi="Times New Roman" w:eastAsia="Times New Roman" w:cs="Times New Roman"/>
                <w:b/>
                <w:sz w:val="28"/>
                <w:szCs w:val="28"/>
                <w:rtl w:val="0"/>
                <w:lang w:val="uk-UA"/>
              </w:rPr>
            </w:pPr>
            <w:bookmarkStart w:id="1" w:name="bookmark=id.30j0zll" w:colFirst="0" w:colLast="0"/>
            <w:bookmarkEnd w:id="1"/>
            <w:r>
              <w:rPr>
                <w:rFonts w:ascii="Times New Roman" w:hAnsi="Times New Roman" w:eastAsia="Times New Roman" w:cs="Times New Roman"/>
                <w:b/>
                <w:sz w:val="28"/>
                <w:szCs w:val="28"/>
                <w:rtl w:val="0"/>
              </w:rPr>
              <w:t xml:space="preserve">Інформація про </w:t>
            </w:r>
            <w:r>
              <w:rPr>
                <w:rFonts w:hint="default" w:ascii="Times New Roman" w:hAnsi="Times New Roman" w:eastAsia="Times New Roman" w:cs="Times New Roman"/>
                <w:b/>
                <w:sz w:val="28"/>
                <w:szCs w:val="28"/>
                <w:rtl w:val="0"/>
                <w:lang w:val="uk-UA"/>
              </w:rPr>
              <w:t xml:space="preserve">центр надання адміністративних послуг Щастинської міської </w:t>
            </w:r>
          </w:p>
          <w:p>
            <w:pPr>
              <w:jc w:val="center"/>
              <w:rPr>
                <w:rFonts w:ascii="Times New Roman" w:hAnsi="Times New Roman" w:eastAsia="Times New Roman" w:cs="Times New Roman"/>
                <w:b/>
                <w:i/>
                <w:sz w:val="28"/>
                <w:szCs w:val="28"/>
              </w:rPr>
            </w:pPr>
            <w:r>
              <w:rPr>
                <w:rFonts w:hint="default" w:ascii="Times New Roman" w:hAnsi="Times New Roman" w:eastAsia="Times New Roman" w:cs="Times New Roman"/>
                <w:b/>
                <w:sz w:val="28"/>
                <w:szCs w:val="28"/>
                <w:rtl w:val="0"/>
                <w:lang w:val="uk-UA"/>
              </w:rPr>
              <w:t>військової адміністрації</w:t>
            </w:r>
          </w:p>
        </w:tc>
      </w:tr>
    </w:tbl>
    <w:tbl>
      <w:tblPr>
        <w:tblStyle w:val="8"/>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405"/>
        <w:gridCol w:w="6331"/>
        <w:gridCol w:w="832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1</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Місцезнаходження </w:t>
            </w:r>
          </w:p>
        </w:tc>
        <w:tc>
          <w:tcPr>
            <w:tcW w:w="8324" w:type="dxa"/>
            <w:tcBorders>
              <w:top w:val="single" w:color="000000" w:sz="6" w:space="0"/>
              <w:left w:val="single" w:color="000000" w:sz="6" w:space="0"/>
              <w:bottom w:val="single" w:color="000000" w:sz="6" w:space="0"/>
              <w:right w:val="single" w:color="000000" w:sz="6" w:space="0"/>
            </w:tcBorders>
          </w:tcPr>
          <w:sdt>
            <w:sdtPr>
              <w:tag w:val="goog_rdk_1"/>
              <w:id w:val="1"/>
            </w:sdtPr>
            <w:sdtContent>
              <w:p>
                <w:pPr>
                  <w:rPr>
                    <w:rFonts w:hint="default" w:ascii="Times New Roman" w:hAnsi="Times New Roman" w:eastAsia="Times New Roman" w:cs="Times New Roman"/>
                    <w:i/>
                    <w:sz w:val="28"/>
                    <w:szCs w:val="28"/>
                    <w:rtl w:val="0"/>
                    <w:lang w:val="uk-UA"/>
                  </w:rPr>
                </w:pPr>
                <w:r>
                  <w:rPr>
                    <w:rFonts w:hint="default" w:ascii="Times New Roman" w:hAnsi="Times New Roman" w:eastAsia="Times New Roman" w:cs="Times New Roman"/>
                    <w:i/>
                    <w:sz w:val="28"/>
                    <w:szCs w:val="28"/>
                    <w:rtl w:val="0"/>
                    <w:lang w:val="uk-UA"/>
                  </w:rPr>
                  <w:t xml:space="preserve">   91480 Луганська область, Щастинський район, м.Щастя вул.Республіканська, КПВВ ЦНАП</w:t>
                </w:r>
              </w:p>
              <w:p>
                <w:pPr>
                  <w:rPr>
                    <w:rFonts w:hint="default" w:ascii="Times New Roman" w:hAnsi="Times New Roman" w:eastAsia="Times New Roman" w:cs="Times New Roman"/>
                    <w:i/>
                    <w:sz w:val="28"/>
                    <w:szCs w:val="28"/>
                    <w:rtl w:val="0"/>
                    <w:lang w:val="uk-UA"/>
                  </w:rPr>
                </w:pP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r>
                  <w:rPr>
                    <w:rFonts w:hint="default" w:ascii="Times New Roman" w:hAnsi="Times New Roman" w:eastAsia="Calibri-Bold" w:cs="Times New Roman"/>
                    <w:b/>
                    <w:bCs/>
                    <w:i/>
                    <w:iCs/>
                    <w:color w:val="000000"/>
                    <w:kern w:val="0"/>
                    <w:sz w:val="28"/>
                    <w:szCs w:val="28"/>
                    <w:lang w:val="uk-UA" w:eastAsia="zh-CN" w:bidi="ar"/>
                  </w:rPr>
                  <w:t>Ч</w:t>
                </w:r>
                <w:r>
                  <w:rPr>
                    <w:rFonts w:hint="default" w:ascii="Times New Roman" w:hAnsi="Times New Roman" w:eastAsia="Calibri-Bold" w:cs="Times New Roman"/>
                    <w:b/>
                    <w:bCs/>
                    <w:i/>
                    <w:iCs/>
                    <w:color w:val="000000"/>
                    <w:kern w:val="0"/>
                    <w:sz w:val="28"/>
                    <w:szCs w:val="28"/>
                    <w:lang w:val="en-US" w:eastAsia="zh-CN" w:bidi="ar"/>
                  </w:rPr>
                  <w:t>астково віднов</w:t>
                </w:r>
                <w:r>
                  <w:rPr>
                    <w:rFonts w:hint="default" w:ascii="Times New Roman" w:hAnsi="Times New Roman" w:eastAsia="Calibri-Bold" w:cs="Times New Roman"/>
                    <w:b/>
                    <w:bCs/>
                    <w:i/>
                    <w:iCs/>
                    <w:color w:val="000000"/>
                    <w:kern w:val="0"/>
                    <w:sz w:val="28"/>
                    <w:szCs w:val="28"/>
                    <w:lang w:val="uk-UA" w:eastAsia="zh-CN" w:bidi="ar"/>
                  </w:rPr>
                  <w:t>лено</w:t>
                </w:r>
                <w:r>
                  <w:rPr>
                    <w:rFonts w:hint="default" w:ascii="Times New Roman" w:hAnsi="Times New Roman" w:eastAsia="Calibri-Bold" w:cs="Times New Roman"/>
                    <w:b/>
                    <w:bCs/>
                    <w:i/>
                    <w:iCs/>
                    <w:color w:val="000000"/>
                    <w:kern w:val="0"/>
                    <w:sz w:val="28"/>
                    <w:szCs w:val="28"/>
                    <w:lang w:val="en-US" w:eastAsia="zh-CN" w:bidi="ar"/>
                  </w:rPr>
                  <w:t xml:space="preserve"> діяльність поза межами </w:t>
                </w:r>
                <w:r>
                  <w:rPr>
                    <w:rFonts w:hint="default" w:ascii="Times New Roman" w:hAnsi="Times New Roman" w:eastAsia="Calibri-Bold" w:cs="Times New Roman"/>
                    <w:b/>
                    <w:bCs/>
                    <w:i/>
                    <w:iCs/>
                    <w:color w:val="000000"/>
                    <w:kern w:val="0"/>
                    <w:sz w:val="28"/>
                    <w:szCs w:val="28"/>
                    <w:lang w:val="uk-UA" w:eastAsia="zh-CN" w:bidi="ar"/>
                  </w:rPr>
                  <w:t>Щастинської</w:t>
                </w:r>
                <w:r>
                  <w:rPr>
                    <w:rFonts w:hint="default" w:ascii="Times New Roman" w:hAnsi="Times New Roman" w:eastAsia="Calibri-Bold" w:cs="Times New Roman"/>
                    <w:b/>
                    <w:bCs/>
                    <w:i/>
                    <w:iCs/>
                    <w:color w:val="000000"/>
                    <w:kern w:val="0"/>
                    <w:sz w:val="28"/>
                    <w:szCs w:val="28"/>
                    <w:lang w:val="en-US" w:eastAsia="zh-CN" w:bidi="ar"/>
                  </w:rPr>
                  <w:t xml:space="preserve"> територіальн</w:t>
                </w:r>
                <w:r>
                  <w:rPr>
                    <w:rFonts w:hint="default" w:ascii="Times New Roman" w:hAnsi="Times New Roman" w:eastAsia="Calibri-Bold" w:cs="Times New Roman"/>
                    <w:b/>
                    <w:bCs/>
                    <w:i/>
                    <w:iCs/>
                    <w:color w:val="000000"/>
                    <w:kern w:val="0"/>
                    <w:sz w:val="28"/>
                    <w:szCs w:val="28"/>
                    <w:lang w:val="uk-UA" w:eastAsia="zh-CN" w:bidi="ar"/>
                  </w:rPr>
                  <w:t>ої</w:t>
                </w:r>
                <w:r>
                  <w:rPr>
                    <w:rFonts w:hint="default" w:ascii="Times New Roman" w:hAnsi="Times New Roman" w:eastAsia="Calibri-Bold" w:cs="Times New Roman"/>
                    <w:b/>
                    <w:bCs/>
                    <w:i/>
                    <w:iCs/>
                    <w:color w:val="000000"/>
                    <w:kern w:val="0"/>
                    <w:sz w:val="28"/>
                    <w:szCs w:val="28"/>
                    <w:lang w:val="en-US" w:eastAsia="zh-CN" w:bidi="ar"/>
                  </w:rPr>
                  <w:t xml:space="preserve"> громад</w:t>
                </w:r>
                <w:r>
                  <w:rPr>
                    <w:rFonts w:hint="default" w:ascii="Times New Roman" w:hAnsi="Times New Roman" w:eastAsia="Calibri-Bold" w:cs="Times New Roman"/>
                    <w:b/>
                    <w:bCs/>
                    <w:i/>
                    <w:iCs/>
                    <w:color w:val="000000"/>
                    <w:kern w:val="0"/>
                    <w:sz w:val="28"/>
                    <w:szCs w:val="28"/>
                    <w:lang w:val="uk-UA" w:eastAsia="zh-CN" w:bidi="ar"/>
                  </w:rPr>
                  <w:t>и</w:t>
                </w:r>
                <w:r>
                  <w:rPr>
                    <w:rFonts w:hint="default" w:ascii="Times New Roman" w:hAnsi="Times New Roman" w:eastAsia="Calibri-Bold" w:cs="Times New Roman"/>
                    <w:b/>
                    <w:bCs/>
                    <w:i/>
                    <w:iCs/>
                    <w:color w:val="000000"/>
                    <w:kern w:val="0"/>
                    <w:sz w:val="28"/>
                    <w:szCs w:val="28"/>
                    <w:lang w:val="en-US" w:eastAsia="zh-CN" w:bidi="ar"/>
                  </w:rPr>
                  <w:t xml:space="preserve"> в інших регіонах України </w:t>
                </w: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p>
              <w:p>
                <w:pPr>
                  <w:rPr>
                    <w:rFonts w:ascii="Times New Roman" w:hAnsi="Times New Roman" w:eastAsia="Times New Roman" w:cs="Times New Roman"/>
                    <w:i/>
                    <w:sz w:val="28"/>
                    <w:szCs w:val="28"/>
                  </w:rPr>
                </w:pPr>
                <w:r>
                  <w:rPr>
                    <w:rFonts w:hint="default" w:ascii="Times New Roman" w:hAnsi="Times New Roman" w:eastAsia="Times New Roman" w:cs="Times New Roman"/>
                    <w:b/>
                    <w:bCs/>
                    <w:i/>
                    <w:iCs/>
                    <w:sz w:val="28"/>
                    <w:szCs w:val="28"/>
                    <w:rtl w:val="0"/>
                    <w:lang w:val="uk-UA"/>
                  </w:rPr>
                  <w:t>м.Полтава, вул.Миколи Дмитрієва,7</w:t>
                </w:r>
              </w:p>
            </w:sdtContent>
          </w:sdt>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rPr>
          <w:trHeight w:val="818" w:hRule="atLeast"/>
        </w:trPr>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2</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Інформація щодо режиму роботи </w:t>
            </w:r>
          </w:p>
        </w:tc>
        <w:tc>
          <w:tcPr>
            <w:tcW w:w="8324"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Times New Roman" w:cs="Times New Roman"/>
                <w:i/>
                <w:sz w:val="28"/>
                <w:szCs w:val="28"/>
                <w:lang w:val="uk-UA"/>
              </w:rPr>
            </w:pPr>
            <w:r>
              <w:rPr>
                <w:rFonts w:ascii="Times New Roman" w:hAnsi="Times New Roman" w:eastAsia="Times New Roman" w:cs="Times New Roman"/>
                <w:i/>
                <w:sz w:val="28"/>
                <w:szCs w:val="28"/>
                <w:lang w:val="uk-UA"/>
              </w:rPr>
              <w:t>Вівторок</w:t>
            </w:r>
            <w:r>
              <w:rPr>
                <w:rFonts w:hint="default" w:ascii="Times New Roman" w:hAnsi="Times New Roman" w:eastAsia="Times New Roman" w:cs="Times New Roman"/>
                <w:i/>
                <w:sz w:val="28"/>
                <w:szCs w:val="28"/>
                <w:lang w:val="uk-UA"/>
              </w:rPr>
              <w:t>, четвер</w:t>
            </w:r>
          </w:p>
          <w:p>
            <w:pPr>
              <w:rPr>
                <w:rFonts w:hint="default" w:ascii="Times New Roman" w:hAnsi="Times New Roman" w:eastAsia="Times New Roman" w:cs="Times New Roman"/>
                <w:i/>
                <w:sz w:val="28"/>
                <w:szCs w:val="28"/>
                <w:lang w:val="uk-UA"/>
              </w:rPr>
            </w:pPr>
            <w:r>
              <w:rPr>
                <w:rFonts w:hint="default" w:ascii="Times New Roman" w:hAnsi="Times New Roman" w:eastAsia="Times New Roman" w:cs="Times New Roman"/>
                <w:i/>
                <w:sz w:val="28"/>
                <w:szCs w:val="28"/>
                <w:lang w:val="uk-UA"/>
              </w:rPr>
              <w:t>З 10-00 до 13-00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3</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Телефон, адреса електронної пошти та вебсайт </w:t>
            </w:r>
          </w:p>
        </w:tc>
        <w:tc>
          <w:tcPr>
            <w:tcW w:w="8324"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jc w:val="left"/>
              <w:rPr>
                <w:rFonts w:hint="default" w:ascii="Times New Roman" w:hAnsi="Times New Roman" w:eastAsia="SimSun" w:cs="Times New Roman"/>
                <w:i/>
                <w:iCs/>
                <w:color w:val="000000"/>
                <w:kern w:val="0"/>
                <w:sz w:val="28"/>
                <w:szCs w:val="28"/>
                <w:lang w:val="en-US" w:eastAsia="zh-CN" w:bidi="ar"/>
              </w:rPr>
            </w:pPr>
            <w:r>
              <w:rPr>
                <w:rFonts w:hint="default" w:ascii="Times New Roman" w:hAnsi="Times New Roman" w:eastAsia="SimSun" w:cs="Times New Roman"/>
                <w:i/>
                <w:iCs/>
                <w:color w:val="000000"/>
                <w:kern w:val="0"/>
                <w:sz w:val="28"/>
                <w:szCs w:val="28"/>
                <w:lang w:val="en-US" w:eastAsia="zh-CN" w:bidi="ar"/>
              </w:rPr>
              <w:t xml:space="preserve">`+38 098 064 07 82 </w:t>
            </w:r>
          </w:p>
          <w:p>
            <w:pPr>
              <w:keepNext w:val="0"/>
              <w:keepLines w:val="0"/>
              <w:widowControl/>
              <w:suppressLineNumbers w:val="0"/>
              <w:jc w:val="left"/>
              <w:rPr>
                <w:rFonts w:hint="default" w:ascii="Times New Roman" w:hAnsi="Times New Roman" w:eastAsia="SimSun" w:cs="Times New Roman"/>
                <w:i/>
                <w:iCs/>
                <w:color w:val="000000"/>
                <w:kern w:val="0"/>
                <w:sz w:val="28"/>
                <w:szCs w:val="28"/>
                <w:lang w:val="en-US" w:eastAsia="zh-CN" w:bidi="ar"/>
              </w:rPr>
            </w:pPr>
            <w:r>
              <w:rPr>
                <w:bCs/>
                <w:i/>
                <w:iCs/>
                <w:sz w:val="28"/>
                <w:szCs w:val="28"/>
                <w:lang w:val="uk-UA"/>
              </w:rPr>
              <w:t xml:space="preserve"> </w:t>
            </w:r>
            <w:r>
              <w:rPr>
                <w:i/>
                <w:iCs/>
                <w:sz w:val="28"/>
                <w:szCs w:val="28"/>
              </w:rPr>
              <w:fldChar w:fldCharType="begin"/>
            </w:r>
            <w:r>
              <w:rPr>
                <w:i/>
                <w:iCs/>
                <w:sz w:val="28"/>
                <w:szCs w:val="28"/>
              </w:rPr>
              <w:instrText xml:space="preserve"> HYPERLINK "mailto:shchastya.mva.luhansk@ukr.net" </w:instrText>
            </w:r>
            <w:r>
              <w:rPr>
                <w:i/>
                <w:iCs/>
                <w:sz w:val="28"/>
                <w:szCs w:val="28"/>
              </w:rPr>
              <w:fldChar w:fldCharType="separate"/>
            </w:r>
            <w:r>
              <w:rPr>
                <w:rStyle w:val="4"/>
                <w:i/>
                <w:iCs/>
                <w:sz w:val="28"/>
                <w:szCs w:val="28"/>
                <w:lang w:val="uk-UA"/>
              </w:rPr>
              <w:t>shchastya.</w:t>
            </w:r>
            <w:r>
              <w:rPr>
                <w:rStyle w:val="4"/>
                <w:i/>
                <w:iCs/>
                <w:sz w:val="28"/>
                <w:szCs w:val="28"/>
                <w:lang w:val="en-US"/>
              </w:rPr>
              <w:t>mva</w:t>
            </w:r>
            <w:r>
              <w:rPr>
                <w:rStyle w:val="4"/>
                <w:i/>
                <w:iCs/>
                <w:sz w:val="28"/>
                <w:szCs w:val="28"/>
                <w:lang w:val="uk-UA"/>
              </w:rPr>
              <w:t>.</w:t>
            </w:r>
            <w:r>
              <w:rPr>
                <w:rStyle w:val="4"/>
                <w:i/>
                <w:iCs/>
                <w:sz w:val="28"/>
                <w:szCs w:val="28"/>
                <w:lang w:val="en-US"/>
              </w:rPr>
              <w:t>luhansk</w:t>
            </w:r>
            <w:r>
              <w:rPr>
                <w:rStyle w:val="4"/>
                <w:i/>
                <w:iCs/>
                <w:sz w:val="28"/>
                <w:szCs w:val="28"/>
                <w:lang w:val="uk-UA"/>
              </w:rPr>
              <w:t>@</w:t>
            </w:r>
            <w:r>
              <w:rPr>
                <w:rStyle w:val="4"/>
                <w:i/>
                <w:iCs/>
                <w:sz w:val="28"/>
                <w:szCs w:val="28"/>
                <w:lang w:val="en-US"/>
              </w:rPr>
              <w:t>ukr</w:t>
            </w:r>
            <w:r>
              <w:rPr>
                <w:rStyle w:val="4"/>
                <w:i/>
                <w:iCs/>
                <w:sz w:val="28"/>
                <w:szCs w:val="28"/>
                <w:lang w:val="uk-UA"/>
              </w:rPr>
              <w:t>.</w:t>
            </w:r>
            <w:r>
              <w:rPr>
                <w:rStyle w:val="4"/>
                <w:i/>
                <w:iCs/>
                <w:sz w:val="28"/>
                <w:szCs w:val="28"/>
                <w:lang w:val="en-US"/>
              </w:rPr>
              <w:t>net</w:t>
            </w:r>
            <w:r>
              <w:rPr>
                <w:rStyle w:val="4"/>
                <w:i/>
                <w:iCs/>
                <w:sz w:val="28"/>
                <w:szCs w:val="28"/>
                <w:lang w:val="en-US"/>
              </w:rPr>
              <w:fldChar w:fldCharType="end"/>
            </w:r>
          </w:p>
          <w:p>
            <w:pPr>
              <w:keepNext w:val="0"/>
              <w:keepLines w:val="0"/>
              <w:widowControl/>
              <w:suppressLineNumbers w:val="0"/>
              <w:jc w:val="left"/>
              <w:rPr>
                <w:rFonts w:ascii="Times New Roman" w:hAnsi="Times New Roman" w:eastAsia="Times New Roman" w:cs="Times New Roman"/>
                <w:i/>
                <w:sz w:val="28"/>
                <w:szCs w:val="28"/>
              </w:rPr>
            </w:pPr>
            <w:r>
              <w:rPr>
                <w:rFonts w:hint="default" w:ascii="Times New Roman" w:hAnsi="Times New Roman" w:eastAsia="SimSun"/>
                <w:i/>
                <w:iCs/>
                <w:color w:val="000000"/>
                <w:kern w:val="0"/>
                <w:sz w:val="28"/>
                <w:szCs w:val="28"/>
                <w:lang w:val="en-US" w:eastAsia="zh-CN"/>
              </w:rPr>
              <w:t>http://www.schastye-rada.gov.ua/</w:t>
            </w:r>
          </w:p>
        </w:tc>
      </w:tr>
    </w:tbl>
    <w:tbl>
      <w:tblPr>
        <w:tblStyle w:val="9"/>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150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i/>
                <w:sz w:val="28"/>
                <w:szCs w:val="28"/>
              </w:rPr>
            </w:pPr>
            <w:r>
              <w:rPr>
                <w:rFonts w:hint="default" w:ascii="Times New Roman" w:hAnsi="Times New Roman" w:eastAsia="Times New Roman" w:cs="Times New Roman"/>
                <w:b/>
                <w:sz w:val="28"/>
                <w:szCs w:val="28"/>
                <w:lang w:val="uk-UA"/>
              </w:rPr>
              <w:t xml:space="preserve">* </w:t>
            </w:r>
            <w:r>
              <w:rPr>
                <w:rFonts w:hint="default" w:ascii="Times New Roman" w:hAnsi="Times New Roman" w:eastAsia="Times New Roman" w:cs="Times New Roman"/>
                <w:b w:val="0"/>
                <w:bCs/>
                <w:i/>
                <w:iCs/>
                <w:sz w:val="24"/>
                <w:szCs w:val="24"/>
                <w:lang w:val="uk-UA"/>
              </w:rPr>
              <w:t xml:space="preserve">У  зв'язку з веденням воєнного стану в Україні режим роботи Центрів надання адміністративних послуг Щастинського району може змінюватися </w:t>
            </w:r>
          </w:p>
        </w:tc>
      </w:tr>
    </w:tbl>
    <w:tbl>
      <w:tblPr>
        <w:tblStyle w:val="5"/>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150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b/>
                <w:i/>
                <w:sz w:val="28"/>
                <w:szCs w:val="28"/>
              </w:rPr>
            </w:pPr>
            <w:r>
              <w:rPr>
                <w:rFonts w:ascii="Times New Roman" w:hAnsi="Times New Roman" w:eastAsia="Times New Roman" w:cs="Times New Roman"/>
                <w:b/>
                <w:sz w:val="28"/>
                <w:szCs w:val="28"/>
                <w:rtl w:val="0"/>
              </w:rPr>
              <w:t xml:space="preserve">Інформація про </w:t>
            </w:r>
            <w:r>
              <w:rPr>
                <w:rFonts w:hint="default" w:ascii="Times New Roman" w:hAnsi="Times New Roman" w:eastAsia="Times New Roman" w:cs="Times New Roman"/>
                <w:b/>
                <w:sz w:val="28"/>
                <w:szCs w:val="28"/>
                <w:rtl w:val="0"/>
                <w:lang w:val="uk-UA"/>
              </w:rPr>
              <w:t>центр надання адміністративних послуг Новоайдарської селищної</w:t>
            </w:r>
          </w:p>
        </w:tc>
      </w:tr>
    </w:tbl>
    <w:tbl>
      <w:tblPr>
        <w:tblStyle w:val="8"/>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405"/>
        <w:gridCol w:w="6331"/>
        <w:gridCol w:w="832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 Місцезнаходження </w:t>
            </w:r>
          </w:p>
        </w:tc>
        <w:tc>
          <w:tcPr>
            <w:tcW w:w="8324"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jc w:val="left"/>
              <w:rPr>
                <w:rFonts w:hint="default" w:ascii="Times New Roman" w:hAnsi="Times New Roman" w:eastAsia="SimSun" w:cs="Times New Roman"/>
                <w:i/>
                <w:iCs/>
                <w:color w:val="000000"/>
                <w:kern w:val="0"/>
                <w:sz w:val="28"/>
                <w:szCs w:val="28"/>
                <w:lang w:val="uk-UA" w:eastAsia="zh-CN" w:bidi="ar"/>
              </w:rPr>
            </w:pPr>
            <w:r>
              <w:rPr>
                <w:rFonts w:hint="default" w:ascii="Times New Roman" w:hAnsi="Times New Roman" w:eastAsia="SimSun" w:cs="Times New Roman"/>
                <w:i/>
                <w:iCs/>
                <w:color w:val="000000"/>
                <w:kern w:val="0"/>
                <w:sz w:val="28"/>
                <w:szCs w:val="28"/>
                <w:lang w:val="en-US" w:eastAsia="zh-CN" w:bidi="ar"/>
              </w:rPr>
              <w:t>`</w:t>
            </w:r>
            <w:r>
              <w:rPr>
                <w:rFonts w:hint="default" w:ascii="Times New Roman" w:hAnsi="Times New Roman" w:eastAsia="SimSun" w:cs="Times New Roman"/>
                <w:i/>
                <w:iCs/>
                <w:color w:val="000000"/>
                <w:kern w:val="0"/>
                <w:sz w:val="28"/>
                <w:szCs w:val="28"/>
                <w:lang w:val="uk-UA" w:eastAsia="zh-CN" w:bidi="ar"/>
              </w:rPr>
              <w:t>93500 Луганська область, Щастинський район, смт Новоайдар. Вул.Центральна , буд.28-а</w:t>
            </w:r>
          </w:p>
          <w:p>
            <w:pPr>
              <w:keepNext w:val="0"/>
              <w:keepLines w:val="0"/>
              <w:widowControl/>
              <w:suppressLineNumbers w:val="0"/>
              <w:jc w:val="left"/>
              <w:rPr>
                <w:rFonts w:hint="default" w:ascii="Times New Roman" w:hAnsi="Times New Roman" w:eastAsia="SimSun" w:cs="Times New Roman"/>
                <w:i/>
                <w:iCs/>
                <w:color w:val="000000"/>
                <w:kern w:val="0"/>
                <w:sz w:val="28"/>
                <w:szCs w:val="28"/>
                <w:lang w:val="uk-UA" w:eastAsia="zh-CN" w:bidi="ar"/>
              </w:rPr>
            </w:pP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r>
              <w:rPr>
                <w:rFonts w:hint="default" w:ascii="Times New Roman" w:hAnsi="Times New Roman" w:eastAsia="Calibri-Bold" w:cs="Times New Roman"/>
                <w:b/>
                <w:bCs/>
                <w:i/>
                <w:iCs/>
                <w:color w:val="000000"/>
                <w:kern w:val="0"/>
                <w:sz w:val="28"/>
                <w:szCs w:val="28"/>
                <w:lang w:val="uk-UA" w:eastAsia="zh-CN" w:bidi="ar"/>
              </w:rPr>
              <w:t>Ч</w:t>
            </w:r>
            <w:r>
              <w:rPr>
                <w:rFonts w:hint="default" w:ascii="Times New Roman" w:hAnsi="Times New Roman" w:eastAsia="Calibri-Bold" w:cs="Times New Roman"/>
                <w:b/>
                <w:bCs/>
                <w:i/>
                <w:iCs/>
                <w:color w:val="000000"/>
                <w:kern w:val="0"/>
                <w:sz w:val="28"/>
                <w:szCs w:val="28"/>
                <w:lang w:val="en-US" w:eastAsia="zh-CN" w:bidi="ar"/>
              </w:rPr>
              <w:t>астково віднов</w:t>
            </w:r>
            <w:r>
              <w:rPr>
                <w:rFonts w:hint="default" w:ascii="Times New Roman" w:hAnsi="Times New Roman" w:eastAsia="Calibri-Bold" w:cs="Times New Roman"/>
                <w:b/>
                <w:bCs/>
                <w:i/>
                <w:iCs/>
                <w:color w:val="000000"/>
                <w:kern w:val="0"/>
                <w:sz w:val="28"/>
                <w:szCs w:val="28"/>
                <w:lang w:val="uk-UA" w:eastAsia="zh-CN" w:bidi="ar"/>
              </w:rPr>
              <w:t>лено</w:t>
            </w:r>
            <w:r>
              <w:rPr>
                <w:rFonts w:hint="default" w:ascii="Times New Roman" w:hAnsi="Times New Roman" w:eastAsia="Calibri-Bold" w:cs="Times New Roman"/>
                <w:b/>
                <w:bCs/>
                <w:i/>
                <w:iCs/>
                <w:color w:val="000000"/>
                <w:kern w:val="0"/>
                <w:sz w:val="28"/>
                <w:szCs w:val="28"/>
                <w:lang w:val="en-US" w:eastAsia="zh-CN" w:bidi="ar"/>
              </w:rPr>
              <w:t xml:space="preserve"> діяльність поза межами </w:t>
            </w:r>
            <w:r>
              <w:rPr>
                <w:rFonts w:hint="default" w:ascii="Times New Roman" w:hAnsi="Times New Roman" w:eastAsia="Calibri-Bold" w:cs="Times New Roman"/>
                <w:b/>
                <w:bCs/>
                <w:i/>
                <w:iCs/>
                <w:color w:val="000000"/>
                <w:kern w:val="0"/>
                <w:sz w:val="28"/>
                <w:szCs w:val="28"/>
                <w:lang w:val="uk-UA" w:eastAsia="zh-CN" w:bidi="ar"/>
              </w:rPr>
              <w:t xml:space="preserve">Новоайдарської </w:t>
            </w:r>
            <w:r>
              <w:rPr>
                <w:rFonts w:hint="default" w:ascii="Times New Roman" w:hAnsi="Times New Roman" w:eastAsia="Calibri-Bold" w:cs="Times New Roman"/>
                <w:b/>
                <w:bCs/>
                <w:i/>
                <w:iCs/>
                <w:color w:val="000000"/>
                <w:kern w:val="0"/>
                <w:sz w:val="28"/>
                <w:szCs w:val="28"/>
                <w:lang w:val="en-US" w:eastAsia="zh-CN" w:bidi="ar"/>
              </w:rPr>
              <w:t>територіальн</w:t>
            </w:r>
            <w:r>
              <w:rPr>
                <w:rFonts w:hint="default" w:ascii="Times New Roman" w:hAnsi="Times New Roman" w:eastAsia="Calibri-Bold" w:cs="Times New Roman"/>
                <w:b/>
                <w:bCs/>
                <w:i/>
                <w:iCs/>
                <w:color w:val="000000"/>
                <w:kern w:val="0"/>
                <w:sz w:val="28"/>
                <w:szCs w:val="28"/>
                <w:lang w:val="uk-UA" w:eastAsia="zh-CN" w:bidi="ar"/>
              </w:rPr>
              <w:t xml:space="preserve">ої </w:t>
            </w:r>
            <w:r>
              <w:rPr>
                <w:rFonts w:hint="default" w:ascii="Times New Roman" w:hAnsi="Times New Roman" w:eastAsia="Calibri-Bold" w:cs="Times New Roman"/>
                <w:b/>
                <w:bCs/>
                <w:i/>
                <w:iCs/>
                <w:color w:val="000000"/>
                <w:kern w:val="0"/>
                <w:sz w:val="28"/>
                <w:szCs w:val="28"/>
                <w:lang w:val="en-US" w:eastAsia="zh-CN" w:bidi="ar"/>
              </w:rPr>
              <w:t xml:space="preserve"> громад</w:t>
            </w:r>
            <w:r>
              <w:rPr>
                <w:rFonts w:hint="default" w:ascii="Times New Roman" w:hAnsi="Times New Roman" w:eastAsia="Calibri-Bold" w:cs="Times New Roman"/>
                <w:b/>
                <w:bCs/>
                <w:i/>
                <w:iCs/>
                <w:color w:val="000000"/>
                <w:kern w:val="0"/>
                <w:sz w:val="28"/>
                <w:szCs w:val="28"/>
                <w:lang w:val="uk-UA" w:eastAsia="zh-CN" w:bidi="ar"/>
              </w:rPr>
              <w:t>и</w:t>
            </w:r>
            <w:r>
              <w:rPr>
                <w:rFonts w:hint="default" w:ascii="Times New Roman" w:hAnsi="Times New Roman" w:eastAsia="Calibri-Bold" w:cs="Times New Roman"/>
                <w:b/>
                <w:bCs/>
                <w:i/>
                <w:iCs/>
                <w:color w:val="000000"/>
                <w:kern w:val="0"/>
                <w:sz w:val="28"/>
                <w:szCs w:val="28"/>
                <w:lang w:val="en-US" w:eastAsia="zh-CN" w:bidi="ar"/>
              </w:rPr>
              <w:t xml:space="preserve"> в інших регіонах України </w:t>
            </w: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p>
          <w:p>
            <w:pPr>
              <w:keepNext w:val="0"/>
              <w:keepLines w:val="0"/>
              <w:widowControl/>
              <w:suppressLineNumbers w:val="0"/>
              <w:jc w:val="left"/>
              <w:rPr>
                <w:rFonts w:hint="default" w:ascii="Times New Roman" w:hAnsi="Times New Roman" w:cs="Times New Roman"/>
                <w:b/>
                <w:bCs/>
                <w:i/>
                <w:iCs/>
                <w:sz w:val="28"/>
                <w:szCs w:val="28"/>
              </w:rPr>
            </w:pPr>
            <w:r>
              <w:rPr>
                <w:rFonts w:hint="default" w:ascii="Times New Roman" w:hAnsi="Times New Roman" w:eastAsia="Calibri-Bold" w:cs="Times New Roman"/>
                <w:b/>
                <w:bCs/>
                <w:i/>
                <w:iCs/>
                <w:color w:val="000000"/>
                <w:kern w:val="0"/>
                <w:sz w:val="28"/>
                <w:szCs w:val="28"/>
                <w:lang w:val="en-US" w:eastAsia="zh-CN" w:bidi="ar"/>
              </w:rPr>
              <w:t xml:space="preserve">м. Ужгород, </w:t>
            </w:r>
            <w:r>
              <w:rPr>
                <w:rFonts w:hint="default" w:ascii="Times New Roman" w:hAnsi="Times New Roman" w:eastAsia="SimSun" w:cs="Times New Roman"/>
                <w:b/>
                <w:bCs/>
                <w:i/>
                <w:iCs/>
                <w:color w:val="000000"/>
                <w:kern w:val="0"/>
                <w:sz w:val="28"/>
                <w:szCs w:val="28"/>
                <w:lang w:val="en-US" w:eastAsia="zh-CN" w:bidi="ar"/>
              </w:rPr>
              <w:t xml:space="preserve">просп. Свободи, </w:t>
            </w:r>
          </w:p>
          <w:p>
            <w:pPr>
              <w:keepNext w:val="0"/>
              <w:keepLines w:val="0"/>
              <w:widowControl/>
              <w:suppressLineNumbers w:val="0"/>
              <w:jc w:val="left"/>
              <w:rPr>
                <w:rFonts w:ascii="Times New Roman" w:hAnsi="Times New Roman" w:eastAsia="Times New Roman" w:cs="Times New Roman"/>
                <w:i/>
                <w:sz w:val="28"/>
                <w:szCs w:val="28"/>
              </w:rPr>
            </w:pPr>
            <w:r>
              <w:rPr>
                <w:rFonts w:hint="default" w:ascii="Times New Roman" w:hAnsi="Times New Roman" w:eastAsia="SimSun" w:cs="Times New Roman"/>
                <w:b/>
                <w:bCs/>
                <w:i/>
                <w:iCs/>
                <w:color w:val="000000"/>
                <w:kern w:val="0"/>
                <w:sz w:val="28"/>
                <w:szCs w:val="28"/>
                <w:lang w:val="en-US" w:eastAsia="zh-CN" w:bidi="ar"/>
              </w:rPr>
              <w:t xml:space="preserve">буд. 52-А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tl w:val="0"/>
              </w:rPr>
            </w:pPr>
            <w:r>
              <w:rPr>
                <w:rFonts w:ascii="Times New Roman" w:hAnsi="Times New Roman" w:eastAsia="Times New Roman" w:cs="Times New Roman"/>
                <w:sz w:val="28"/>
                <w:szCs w:val="28"/>
                <w:rtl w:val="0"/>
              </w:rPr>
              <w:t>Інформація щодо режиму роботи</w:t>
            </w:r>
          </w:p>
        </w:tc>
        <w:tc>
          <w:tcPr>
            <w:tcW w:w="8324" w:type="dxa"/>
            <w:tcBorders>
              <w:top w:val="single" w:color="000000" w:sz="6" w:space="0"/>
              <w:left w:val="single" w:color="000000" w:sz="6" w:space="0"/>
              <w:bottom w:val="single" w:color="000000" w:sz="6" w:space="0"/>
              <w:right w:val="single" w:color="000000" w:sz="6" w:space="0"/>
            </w:tcBorders>
          </w:tcPr>
          <w:p>
            <w:pPr>
              <w:keepNext w:val="0"/>
              <w:keepLines w:val="0"/>
              <w:widowControl/>
              <w:suppressLineNumbers w:val="0"/>
              <w:jc w:val="left"/>
              <w:rPr>
                <w:rFonts w:ascii="Times New Roman" w:hAnsi="Times New Roman" w:eastAsia="Times New Roman" w:cs="Times New Roman"/>
                <w:i/>
                <w:sz w:val="28"/>
                <w:szCs w:val="28"/>
              </w:rPr>
            </w:pPr>
            <w:r>
              <w:rPr>
                <w:rFonts w:hint="default" w:ascii="Times New Roman" w:hAnsi="Times New Roman" w:eastAsia="SimSun" w:cs="Times New Roman"/>
                <w:i/>
                <w:iCs/>
                <w:color w:val="000000"/>
                <w:kern w:val="0"/>
                <w:sz w:val="28"/>
                <w:szCs w:val="28"/>
                <w:lang w:val="en-US" w:eastAsia="zh-CN" w:bidi="ar"/>
              </w:rPr>
              <w:t>Понеділок</w:t>
            </w:r>
            <w:r>
              <w:rPr>
                <w:rFonts w:hint="default" w:ascii="Times New Roman" w:hAnsi="Times New Roman" w:eastAsia="SimSun" w:cs="Times New Roman"/>
                <w:i/>
                <w:iCs/>
                <w:color w:val="000000"/>
                <w:kern w:val="0"/>
                <w:sz w:val="28"/>
                <w:szCs w:val="28"/>
                <w:lang w:val="uk-UA" w:eastAsia="zh-CN" w:bidi="ar"/>
              </w:rPr>
              <w:t xml:space="preserve"> </w:t>
            </w:r>
            <w:r>
              <w:rPr>
                <w:rFonts w:hint="default" w:ascii="Times New Roman" w:hAnsi="Times New Roman" w:eastAsia="SimSun" w:cs="Times New Roman"/>
                <w:i/>
                <w:iCs/>
                <w:color w:val="000000"/>
                <w:kern w:val="0"/>
                <w:sz w:val="28"/>
                <w:szCs w:val="28"/>
                <w:lang w:val="en-US" w:eastAsia="zh-CN" w:bidi="ar"/>
              </w:rPr>
              <w:t>-</w:t>
            </w:r>
            <w:r>
              <w:rPr>
                <w:rFonts w:hint="default" w:ascii="Times New Roman" w:hAnsi="Times New Roman" w:eastAsia="SimSun" w:cs="Times New Roman"/>
                <w:i/>
                <w:iCs/>
                <w:color w:val="000000"/>
                <w:kern w:val="0"/>
                <w:sz w:val="28"/>
                <w:szCs w:val="28"/>
                <w:lang w:val="uk-UA" w:eastAsia="zh-CN" w:bidi="ar"/>
              </w:rPr>
              <w:t xml:space="preserve"> п'ятниця</w:t>
            </w:r>
            <w:r>
              <w:rPr>
                <w:rFonts w:hint="default" w:ascii="Times New Roman" w:hAnsi="Times New Roman" w:eastAsia="SimSun" w:cs="Times New Roman"/>
                <w:i/>
                <w:iCs/>
                <w:color w:val="000000"/>
                <w:kern w:val="0"/>
                <w:sz w:val="28"/>
                <w:szCs w:val="28"/>
                <w:lang w:val="en-US" w:eastAsia="zh-CN" w:bidi="ar"/>
              </w:rPr>
              <w:t xml:space="preserve">: з 10:00 до 15:00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tl w:val="0"/>
              </w:rPr>
            </w:pPr>
            <w:r>
              <w:rPr>
                <w:rFonts w:ascii="Times New Roman" w:hAnsi="Times New Roman" w:eastAsia="Times New Roman" w:cs="Times New Roman"/>
                <w:sz w:val="28"/>
                <w:szCs w:val="28"/>
                <w:rtl w:val="0"/>
              </w:rPr>
              <w:t>Телефон, адреса електронної пошти та вебсайт</w:t>
            </w:r>
          </w:p>
        </w:tc>
        <w:tc>
          <w:tcPr>
            <w:tcW w:w="8324" w:type="dxa"/>
            <w:tcBorders>
              <w:top w:val="single" w:color="000000" w:sz="6" w:space="0"/>
              <w:left w:val="single" w:color="000000" w:sz="6" w:space="0"/>
              <w:bottom w:val="single" w:color="000000" w:sz="6" w:space="0"/>
              <w:right w:val="single" w:color="000000" w:sz="6" w:space="0"/>
            </w:tcBorders>
          </w:tcPr>
          <w:p>
            <w:pPr>
              <w:rPr>
                <w:rFonts w:ascii="Calibri" w:hAnsi="Calibri" w:eastAsia="SimSun" w:cs="Calibri"/>
                <w:color w:val="000000"/>
                <w:kern w:val="0"/>
                <w:sz w:val="12"/>
                <w:szCs w:val="12"/>
                <w:lang w:val="en-US" w:eastAsia="zh-CN" w:bidi="ar"/>
              </w:rPr>
            </w:pPr>
            <w:r>
              <w:rPr>
                <w:rFonts w:hint="default" w:ascii="Times New Roman" w:hAnsi="Times New Roman" w:eastAsia="SimSun" w:cs="Times New Roman"/>
                <w:i/>
                <w:iCs/>
                <w:color w:val="000000"/>
                <w:kern w:val="0"/>
                <w:sz w:val="28"/>
                <w:szCs w:val="28"/>
                <w:lang w:val="en-US" w:eastAsia="zh-CN" w:bidi="ar"/>
              </w:rPr>
              <w:t>+38 099 355 12 99</w:t>
            </w:r>
            <w:r>
              <w:rPr>
                <w:rFonts w:ascii="Calibri" w:hAnsi="Calibri" w:eastAsia="SimSun" w:cs="Calibri"/>
                <w:color w:val="000000"/>
                <w:kern w:val="0"/>
                <w:sz w:val="12"/>
                <w:szCs w:val="12"/>
                <w:lang w:val="en-US" w:eastAsia="zh-CN" w:bidi="ar"/>
              </w:rPr>
              <w:t xml:space="preserve"> </w:t>
            </w:r>
          </w:p>
          <w:p>
            <w:pPr>
              <w:rPr>
                <w:rFonts w:ascii="Calibri" w:hAnsi="Calibri" w:eastAsia="SimSun" w:cs="Calibri"/>
                <w:color w:val="000000"/>
                <w:kern w:val="0"/>
                <w:sz w:val="12"/>
                <w:szCs w:val="12"/>
                <w:lang w:val="en-US" w:eastAsia="zh-CN" w:bidi="ar"/>
              </w:rPr>
            </w:pPr>
            <w:r>
              <w:rPr>
                <w:rFonts w:hint="default" w:ascii="Times New Roman" w:hAnsi="Times New Roman" w:cs="Times New Roman"/>
                <w:i/>
                <w:iCs/>
                <w:sz w:val="28"/>
                <w:szCs w:val="28"/>
                <w:lang w:val="en-US"/>
              </w:rPr>
              <w:t>E</w:t>
            </w:r>
            <w:r>
              <w:rPr>
                <w:rFonts w:hint="default" w:ascii="Times New Roman" w:hAnsi="Times New Roman" w:cs="Times New Roman"/>
                <w:i/>
                <w:iCs/>
                <w:sz w:val="28"/>
                <w:szCs w:val="28"/>
              </w:rPr>
              <w:t>-</w:t>
            </w:r>
            <w:r>
              <w:rPr>
                <w:rFonts w:hint="default" w:ascii="Times New Roman" w:hAnsi="Times New Roman" w:cs="Times New Roman"/>
                <w:i/>
                <w:iCs/>
                <w:sz w:val="28"/>
                <w:szCs w:val="28"/>
                <w:lang w:val="en-US"/>
              </w:rPr>
              <w:t>mail</w:t>
            </w:r>
            <w:r>
              <w:rPr>
                <w:rFonts w:hint="default" w:ascii="Times New Roman" w:hAnsi="Times New Roman" w:cs="Times New Roman"/>
                <w:i/>
                <w:iCs/>
                <w:sz w:val="28"/>
                <w:szCs w:val="28"/>
              </w:rPr>
              <w:t xml:space="preserve">: </w:t>
            </w:r>
            <w:r>
              <w:rPr>
                <w:rFonts w:hint="default" w:ascii="Times New Roman" w:hAnsi="Times New Roman" w:cs="Times New Roman"/>
                <w:i/>
                <w:iCs/>
                <w:sz w:val="28"/>
                <w:szCs w:val="28"/>
              </w:rPr>
              <w:fldChar w:fldCharType="begin"/>
            </w:r>
            <w:r>
              <w:rPr>
                <w:rFonts w:hint="default" w:ascii="Times New Roman" w:hAnsi="Times New Roman" w:cs="Times New Roman"/>
                <w:i/>
                <w:iCs/>
                <w:sz w:val="28"/>
                <w:szCs w:val="28"/>
              </w:rPr>
              <w:instrText xml:space="preserve"> HYPERLINK "mailto:novoaydarskarada@ukr.net" </w:instrText>
            </w:r>
            <w:r>
              <w:rPr>
                <w:rFonts w:hint="default" w:ascii="Times New Roman" w:hAnsi="Times New Roman" w:cs="Times New Roman"/>
                <w:i/>
                <w:iCs/>
                <w:sz w:val="28"/>
                <w:szCs w:val="28"/>
              </w:rPr>
              <w:fldChar w:fldCharType="separate"/>
            </w:r>
            <w:r>
              <w:rPr>
                <w:rStyle w:val="4"/>
                <w:rFonts w:hint="default" w:ascii="Times New Roman" w:hAnsi="Times New Roman" w:cs="Times New Roman"/>
                <w:i/>
                <w:iCs/>
                <w:sz w:val="28"/>
                <w:szCs w:val="28"/>
                <w:lang w:val="en-US"/>
              </w:rPr>
              <w:t>novoaydarskarada</w:t>
            </w:r>
            <w:r>
              <w:rPr>
                <w:rStyle w:val="4"/>
                <w:rFonts w:hint="default" w:ascii="Times New Roman" w:hAnsi="Times New Roman" w:cs="Times New Roman"/>
                <w:i/>
                <w:iCs/>
                <w:sz w:val="28"/>
                <w:szCs w:val="28"/>
              </w:rPr>
              <w:t>@</w:t>
            </w:r>
            <w:r>
              <w:rPr>
                <w:rStyle w:val="4"/>
                <w:rFonts w:hint="default" w:ascii="Times New Roman" w:hAnsi="Times New Roman" w:cs="Times New Roman"/>
                <w:i/>
                <w:iCs/>
                <w:sz w:val="28"/>
                <w:szCs w:val="28"/>
                <w:lang w:val="en-US"/>
              </w:rPr>
              <w:t>ukr</w:t>
            </w:r>
            <w:r>
              <w:rPr>
                <w:rStyle w:val="4"/>
                <w:rFonts w:hint="default" w:ascii="Times New Roman" w:hAnsi="Times New Roman" w:cs="Times New Roman"/>
                <w:i/>
                <w:iCs/>
                <w:sz w:val="28"/>
                <w:szCs w:val="28"/>
              </w:rPr>
              <w:t>.</w:t>
            </w:r>
            <w:r>
              <w:rPr>
                <w:rStyle w:val="4"/>
                <w:rFonts w:hint="default" w:ascii="Times New Roman" w:hAnsi="Times New Roman" w:cs="Times New Roman"/>
                <w:i/>
                <w:iCs/>
                <w:sz w:val="28"/>
                <w:szCs w:val="28"/>
                <w:lang w:val="en-US"/>
              </w:rPr>
              <w:t>net</w:t>
            </w:r>
            <w:r>
              <w:rPr>
                <w:rStyle w:val="4"/>
                <w:rFonts w:hint="default" w:ascii="Times New Roman" w:hAnsi="Times New Roman" w:cs="Times New Roman"/>
                <w:i/>
                <w:iCs/>
                <w:sz w:val="28"/>
                <w:szCs w:val="28"/>
                <w:lang w:val="en-US"/>
              </w:rPr>
              <w:fldChar w:fldCharType="end"/>
            </w:r>
          </w:p>
          <w:p>
            <w:pPr>
              <w:rPr>
                <w:rFonts w:hint="default" w:ascii="Times New Roman" w:hAnsi="Times New Roman" w:eastAsia="Times New Roman"/>
                <w:i/>
                <w:sz w:val="28"/>
                <w:szCs w:val="28"/>
              </w:rPr>
            </w:pPr>
            <w:r>
              <w:rPr>
                <w:rFonts w:hint="default" w:ascii="Times New Roman" w:hAnsi="Times New Roman" w:eastAsia="Times New Roman"/>
                <w:i/>
                <w:sz w:val="28"/>
                <w:szCs w:val="28"/>
              </w:rPr>
              <w:fldChar w:fldCharType="begin"/>
            </w:r>
            <w:r>
              <w:rPr>
                <w:rFonts w:hint="default" w:ascii="Times New Roman" w:hAnsi="Times New Roman" w:eastAsia="Times New Roman"/>
                <w:i/>
                <w:sz w:val="28"/>
                <w:szCs w:val="28"/>
              </w:rPr>
              <w:instrText xml:space="preserve"> HYPERLINK "http://novoaydarska.gromada.org.ua/" </w:instrText>
            </w:r>
            <w:r>
              <w:rPr>
                <w:rFonts w:hint="default" w:ascii="Times New Roman" w:hAnsi="Times New Roman" w:eastAsia="Times New Roman"/>
                <w:i/>
                <w:sz w:val="28"/>
                <w:szCs w:val="28"/>
              </w:rPr>
              <w:fldChar w:fldCharType="separate"/>
            </w:r>
            <w:r>
              <w:rPr>
                <w:rStyle w:val="4"/>
                <w:rFonts w:hint="default" w:ascii="Times New Roman" w:hAnsi="Times New Roman" w:eastAsia="Times New Roman"/>
                <w:i/>
                <w:sz w:val="28"/>
                <w:szCs w:val="28"/>
              </w:rPr>
              <w:t>http://novoaydarska.gromada.org.ua/</w:t>
            </w:r>
            <w:r>
              <w:rPr>
                <w:rFonts w:hint="default" w:ascii="Times New Roman" w:hAnsi="Times New Roman" w:eastAsia="Times New Roman"/>
                <w:i/>
                <w:sz w:val="28"/>
                <w:szCs w:val="28"/>
              </w:rPr>
              <w:fldChar w:fldCharType="end"/>
            </w:r>
          </w:p>
        </w:tc>
      </w:tr>
    </w:tbl>
    <w:tbl>
      <w:tblPr>
        <w:tblStyle w:val="9"/>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150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i/>
                <w:sz w:val="28"/>
                <w:szCs w:val="28"/>
              </w:rPr>
            </w:pPr>
            <w:r>
              <w:rPr>
                <w:rFonts w:hint="default" w:ascii="Times New Roman" w:hAnsi="Times New Roman" w:eastAsia="Times New Roman" w:cs="Times New Roman"/>
                <w:b/>
                <w:sz w:val="28"/>
                <w:szCs w:val="28"/>
                <w:lang w:val="uk-UA"/>
              </w:rPr>
              <w:t xml:space="preserve">* </w:t>
            </w:r>
            <w:r>
              <w:rPr>
                <w:rFonts w:hint="default" w:ascii="Times New Roman" w:hAnsi="Times New Roman" w:eastAsia="Times New Roman" w:cs="Times New Roman"/>
                <w:b w:val="0"/>
                <w:bCs/>
                <w:i/>
                <w:iCs/>
                <w:sz w:val="24"/>
                <w:szCs w:val="24"/>
                <w:lang w:val="uk-UA"/>
              </w:rPr>
              <w:t xml:space="preserve">У  зв'язку з веденням воєнного стану в Україні режим роботи Центрів надання адміністративних послуг Щастинського району може змінюватися </w:t>
            </w:r>
          </w:p>
        </w:tc>
      </w:tr>
    </w:tbl>
    <w:tbl>
      <w:tblPr>
        <w:tblStyle w:val="8"/>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405"/>
        <w:gridCol w:w="6331"/>
        <w:gridCol w:w="832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gridSpan w:val="3"/>
            <w:tcBorders>
              <w:top w:val="single" w:color="000000" w:sz="6" w:space="0"/>
              <w:left w:val="single" w:color="000000" w:sz="6" w:space="0"/>
              <w:bottom w:val="single" w:color="000000" w:sz="6" w:space="0"/>
              <w:right w:val="single" w:color="000000" w:sz="6" w:space="0"/>
            </w:tcBorders>
          </w:tcPr>
          <w:p>
            <w:pPr>
              <w:jc w:val="center"/>
              <w:rPr>
                <w:rFonts w:hint="default" w:ascii="Times New Roman" w:hAnsi="Times New Roman" w:eastAsia="Times New Roman" w:cs="Times New Roman"/>
                <w:b/>
                <w:sz w:val="28"/>
                <w:szCs w:val="28"/>
                <w:rtl w:val="0"/>
                <w:lang w:val="uk-UA"/>
              </w:rPr>
            </w:pPr>
            <w:r>
              <w:rPr>
                <w:rFonts w:ascii="Times New Roman" w:hAnsi="Times New Roman" w:eastAsia="Times New Roman" w:cs="Times New Roman"/>
                <w:b/>
                <w:sz w:val="28"/>
                <w:szCs w:val="28"/>
                <w:rtl w:val="0"/>
              </w:rPr>
              <w:t xml:space="preserve">Інформація про </w:t>
            </w:r>
            <w:r>
              <w:rPr>
                <w:rFonts w:hint="default" w:ascii="Times New Roman" w:hAnsi="Times New Roman" w:eastAsia="Times New Roman" w:cs="Times New Roman"/>
                <w:b/>
                <w:sz w:val="28"/>
                <w:szCs w:val="28"/>
                <w:rtl w:val="0"/>
                <w:lang w:val="uk-UA"/>
              </w:rPr>
              <w:t>центр надання адміністративних послуг Станично-Луганської селищної</w:t>
            </w:r>
          </w:p>
          <w:p>
            <w:pPr>
              <w:jc w:val="center"/>
              <w:rPr>
                <w:rFonts w:hint="default" w:ascii="Times New Roman" w:hAnsi="Times New Roman" w:eastAsia="Times New Roman" w:cs="Times New Roman"/>
                <w:b/>
                <w:sz w:val="28"/>
                <w:szCs w:val="28"/>
                <w:rtl w:val="0"/>
                <w:lang w:val="uk-UA"/>
              </w:rPr>
            </w:pPr>
            <w:r>
              <w:rPr>
                <w:rFonts w:hint="default" w:ascii="Times New Roman" w:hAnsi="Times New Roman" w:eastAsia="Times New Roman" w:cs="Times New Roman"/>
                <w:b/>
                <w:sz w:val="28"/>
                <w:szCs w:val="28"/>
                <w:rtl w:val="0"/>
                <w:lang w:val="uk-UA"/>
              </w:rPr>
              <w:t>військової адміністрації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tl w:val="0"/>
              </w:rPr>
            </w:pPr>
            <w:r>
              <w:rPr>
                <w:rFonts w:ascii="Times New Roman" w:hAnsi="Times New Roman" w:eastAsia="Times New Roman" w:cs="Times New Roman"/>
                <w:sz w:val="28"/>
                <w:szCs w:val="28"/>
                <w:rtl w:val="0"/>
              </w:rPr>
              <w:t xml:space="preserve">Місцезнаходження </w:t>
            </w:r>
          </w:p>
        </w:tc>
        <w:tc>
          <w:tcPr>
            <w:tcW w:w="8324"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Times New Roman" w:cs="Times New Roman"/>
                <w:i/>
                <w:sz w:val="28"/>
                <w:szCs w:val="28"/>
                <w:lang w:val="uk-UA"/>
              </w:rPr>
            </w:pPr>
            <w:r>
              <w:rPr>
                <w:rFonts w:hint="default" w:ascii="Times New Roman" w:hAnsi="Times New Roman" w:eastAsia="Times New Roman" w:cs="Times New Roman"/>
                <w:i/>
                <w:sz w:val="28"/>
                <w:szCs w:val="28"/>
                <w:lang w:val="uk-UA"/>
              </w:rPr>
              <w:t>93600 Луганська область, Щастинський район, смт Станиця Луганська вул.Центральна , буд.52</w:t>
            </w:r>
          </w:p>
          <w:p>
            <w:pPr>
              <w:rPr>
                <w:rFonts w:hint="default" w:ascii="Times New Roman" w:hAnsi="Times New Roman" w:eastAsia="Times New Roman" w:cs="Times New Roman"/>
                <w:i/>
                <w:sz w:val="28"/>
                <w:szCs w:val="28"/>
                <w:lang w:val="uk-UA"/>
              </w:rPr>
            </w:pP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r>
              <w:rPr>
                <w:rFonts w:hint="default" w:ascii="Times New Roman" w:hAnsi="Times New Roman" w:eastAsia="Calibri-Bold" w:cs="Times New Roman"/>
                <w:b/>
                <w:bCs/>
                <w:i/>
                <w:iCs/>
                <w:color w:val="000000"/>
                <w:kern w:val="0"/>
                <w:sz w:val="28"/>
                <w:szCs w:val="28"/>
                <w:lang w:val="en-US" w:eastAsia="zh-CN" w:bidi="ar"/>
              </w:rPr>
              <w:t xml:space="preserve"> </w:t>
            </w:r>
            <w:r>
              <w:rPr>
                <w:rFonts w:hint="default" w:ascii="Times New Roman" w:hAnsi="Times New Roman" w:eastAsia="Calibri-Bold" w:cs="Times New Roman"/>
                <w:b/>
                <w:bCs/>
                <w:i/>
                <w:iCs/>
                <w:color w:val="000000"/>
                <w:kern w:val="0"/>
                <w:sz w:val="28"/>
                <w:szCs w:val="28"/>
                <w:lang w:val="uk-UA" w:eastAsia="zh-CN" w:bidi="ar"/>
              </w:rPr>
              <w:t>Ч</w:t>
            </w:r>
            <w:r>
              <w:rPr>
                <w:rFonts w:hint="default" w:ascii="Times New Roman" w:hAnsi="Times New Roman" w:eastAsia="Calibri-Bold" w:cs="Times New Roman"/>
                <w:b/>
                <w:bCs/>
                <w:i/>
                <w:iCs/>
                <w:color w:val="000000"/>
                <w:kern w:val="0"/>
                <w:sz w:val="28"/>
                <w:szCs w:val="28"/>
                <w:lang w:val="en-US" w:eastAsia="zh-CN" w:bidi="ar"/>
              </w:rPr>
              <w:t>астково віднов</w:t>
            </w:r>
            <w:r>
              <w:rPr>
                <w:rFonts w:hint="default" w:ascii="Times New Roman" w:hAnsi="Times New Roman" w:eastAsia="Calibri-Bold" w:cs="Times New Roman"/>
                <w:b/>
                <w:bCs/>
                <w:i/>
                <w:iCs/>
                <w:color w:val="000000"/>
                <w:kern w:val="0"/>
                <w:sz w:val="28"/>
                <w:szCs w:val="28"/>
                <w:lang w:val="uk-UA" w:eastAsia="zh-CN" w:bidi="ar"/>
              </w:rPr>
              <w:t>лено</w:t>
            </w:r>
            <w:r>
              <w:rPr>
                <w:rFonts w:hint="default" w:ascii="Times New Roman" w:hAnsi="Times New Roman" w:eastAsia="Calibri-Bold" w:cs="Times New Roman"/>
                <w:b/>
                <w:bCs/>
                <w:i/>
                <w:iCs/>
                <w:color w:val="000000"/>
                <w:kern w:val="0"/>
                <w:sz w:val="28"/>
                <w:szCs w:val="28"/>
                <w:lang w:val="en-US" w:eastAsia="zh-CN" w:bidi="ar"/>
              </w:rPr>
              <w:t xml:space="preserve"> діяльність поза межами </w:t>
            </w:r>
            <w:r>
              <w:rPr>
                <w:rFonts w:hint="default" w:ascii="Times New Roman" w:hAnsi="Times New Roman" w:eastAsia="Calibri-Bold" w:cs="Times New Roman"/>
                <w:b/>
                <w:bCs/>
                <w:i/>
                <w:iCs/>
                <w:color w:val="000000"/>
                <w:kern w:val="0"/>
                <w:sz w:val="28"/>
                <w:szCs w:val="28"/>
                <w:lang w:val="uk-UA" w:eastAsia="zh-CN" w:bidi="ar"/>
              </w:rPr>
              <w:t>Станично-Луганської</w:t>
            </w:r>
            <w:r>
              <w:rPr>
                <w:rFonts w:hint="default" w:ascii="Times New Roman" w:hAnsi="Times New Roman" w:eastAsia="Calibri-Bold" w:cs="Times New Roman"/>
                <w:b/>
                <w:bCs/>
                <w:i/>
                <w:iCs/>
                <w:color w:val="000000"/>
                <w:kern w:val="0"/>
                <w:sz w:val="28"/>
                <w:szCs w:val="28"/>
                <w:lang w:val="en-US" w:eastAsia="zh-CN" w:bidi="ar"/>
              </w:rPr>
              <w:t xml:space="preserve"> територіаль</w:t>
            </w:r>
            <w:r>
              <w:rPr>
                <w:rFonts w:hint="default" w:ascii="Times New Roman" w:hAnsi="Times New Roman" w:eastAsia="Calibri-Bold" w:cs="Times New Roman"/>
                <w:b/>
                <w:bCs/>
                <w:i/>
                <w:iCs/>
                <w:color w:val="000000"/>
                <w:kern w:val="0"/>
                <w:sz w:val="28"/>
                <w:szCs w:val="28"/>
                <w:lang w:val="uk-UA" w:eastAsia="zh-CN" w:bidi="ar"/>
              </w:rPr>
              <w:t>ної</w:t>
            </w:r>
            <w:r>
              <w:rPr>
                <w:rFonts w:hint="default" w:ascii="Times New Roman" w:hAnsi="Times New Roman" w:eastAsia="Calibri-Bold" w:cs="Times New Roman"/>
                <w:b/>
                <w:bCs/>
                <w:i/>
                <w:iCs/>
                <w:color w:val="000000"/>
                <w:kern w:val="0"/>
                <w:sz w:val="28"/>
                <w:szCs w:val="28"/>
                <w:lang w:val="en-US" w:eastAsia="zh-CN" w:bidi="ar"/>
              </w:rPr>
              <w:t xml:space="preserve"> громад</w:t>
            </w:r>
            <w:r>
              <w:rPr>
                <w:rFonts w:hint="default" w:ascii="Times New Roman" w:hAnsi="Times New Roman" w:eastAsia="Calibri-Bold" w:cs="Times New Roman"/>
                <w:b/>
                <w:bCs/>
                <w:i/>
                <w:iCs/>
                <w:color w:val="000000"/>
                <w:kern w:val="0"/>
                <w:sz w:val="28"/>
                <w:szCs w:val="28"/>
                <w:lang w:val="uk-UA" w:eastAsia="zh-CN" w:bidi="ar"/>
              </w:rPr>
              <w:t>и</w:t>
            </w:r>
            <w:r>
              <w:rPr>
                <w:rFonts w:hint="default" w:ascii="Times New Roman" w:hAnsi="Times New Roman" w:eastAsia="Calibri-Bold" w:cs="Times New Roman"/>
                <w:b/>
                <w:bCs/>
                <w:i/>
                <w:iCs/>
                <w:color w:val="000000"/>
                <w:kern w:val="0"/>
                <w:sz w:val="28"/>
                <w:szCs w:val="28"/>
                <w:lang w:val="en-US" w:eastAsia="zh-CN" w:bidi="ar"/>
              </w:rPr>
              <w:t xml:space="preserve"> в інших регіонах України</w:t>
            </w: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p>
          <w:p>
            <w:pPr>
              <w:rPr>
                <w:rFonts w:hint="default" w:ascii="Times New Roman" w:hAnsi="Times New Roman" w:eastAsia="Times New Roman" w:cs="Times New Roman"/>
                <w:i/>
                <w:sz w:val="28"/>
                <w:szCs w:val="28"/>
                <w:lang w:val="uk-UA"/>
              </w:rPr>
            </w:pPr>
            <w:r>
              <w:rPr>
                <w:rFonts w:hint="default" w:ascii="Times New Roman" w:hAnsi="Times New Roman" w:eastAsia="Times New Roman" w:cs="Times New Roman"/>
                <w:b/>
                <w:bCs/>
                <w:i/>
                <w:iCs/>
                <w:sz w:val="28"/>
                <w:szCs w:val="28"/>
                <w:lang w:val="uk-UA"/>
              </w:rPr>
              <w:t>м.Дніпро, вул. Володимира Антоновича,89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tl w:val="0"/>
              </w:rPr>
            </w:pPr>
            <w:r>
              <w:rPr>
                <w:rFonts w:ascii="Times New Roman" w:hAnsi="Times New Roman" w:eastAsia="Times New Roman" w:cs="Times New Roman"/>
                <w:sz w:val="28"/>
                <w:szCs w:val="28"/>
                <w:rtl w:val="0"/>
              </w:rPr>
              <w:t>Інформація щодо режиму роботи</w:t>
            </w:r>
          </w:p>
        </w:tc>
        <w:tc>
          <w:tcPr>
            <w:tcW w:w="8324"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Times New Roman" w:cs="Times New Roman"/>
                <w:i/>
                <w:sz w:val="28"/>
                <w:szCs w:val="28"/>
                <w:lang w:val="uk-UA"/>
              </w:rPr>
            </w:pPr>
            <w:r>
              <w:rPr>
                <w:rFonts w:hint="default" w:ascii="Times New Roman" w:hAnsi="Times New Roman" w:eastAsia="Times New Roman" w:cs="Times New Roman"/>
                <w:i/>
                <w:sz w:val="28"/>
                <w:szCs w:val="28"/>
                <w:lang w:val="uk-UA"/>
              </w:rPr>
              <w:t>Вівторок, четвер з 10-00 до 15-00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tl w:val="0"/>
              </w:rPr>
            </w:pPr>
            <w:r>
              <w:rPr>
                <w:rFonts w:ascii="Times New Roman" w:hAnsi="Times New Roman" w:eastAsia="Times New Roman" w:cs="Times New Roman"/>
                <w:sz w:val="28"/>
                <w:szCs w:val="28"/>
                <w:rtl w:val="0"/>
              </w:rPr>
              <w:t>Телефон, адреса електронної пошти та вебсайт</w:t>
            </w:r>
          </w:p>
        </w:tc>
        <w:tc>
          <w:tcPr>
            <w:tcW w:w="8324"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Times New Roman" w:cs="Times New Roman"/>
                <w:i/>
                <w:sz w:val="28"/>
                <w:szCs w:val="28"/>
                <w:lang w:val="uk-UA"/>
              </w:rPr>
            </w:pPr>
            <w:r>
              <w:rPr>
                <w:rFonts w:hint="default" w:ascii="Times New Roman" w:hAnsi="Times New Roman" w:eastAsia="Times New Roman" w:cs="Times New Roman"/>
                <w:i/>
                <w:sz w:val="28"/>
                <w:szCs w:val="28"/>
                <w:lang w:val="uk-UA"/>
              </w:rPr>
              <w:t>+38095135305</w:t>
            </w:r>
          </w:p>
          <w:p>
            <w:pPr>
              <w:rPr>
                <w:rFonts w:hint="default" w:ascii="Times New Roman" w:hAnsi="Times New Roman" w:eastAsia="SimSun" w:cs="Times New Roman"/>
                <w:i/>
                <w:iCs/>
                <w:color w:val="000000"/>
                <w:kern w:val="0"/>
                <w:sz w:val="28"/>
                <w:szCs w:val="28"/>
                <w:lang w:val="en-US" w:eastAsia="zh-CN" w:bidi="ar"/>
              </w:rPr>
            </w:pPr>
            <w:r>
              <w:rPr>
                <w:rFonts w:hint="default" w:ascii="Times New Roman" w:hAnsi="Times New Roman" w:eastAsia="Times New Roman" w:cs="Times New Roman"/>
                <w:i/>
                <w:sz w:val="28"/>
                <w:szCs w:val="28"/>
                <w:lang w:val="en-US"/>
              </w:rPr>
              <w:fldChar w:fldCharType="begin"/>
            </w:r>
            <w:r>
              <w:rPr>
                <w:rFonts w:hint="default" w:ascii="Times New Roman" w:hAnsi="Times New Roman" w:eastAsia="Times New Roman" w:cs="Times New Roman"/>
                <w:i/>
                <w:sz w:val="28"/>
                <w:szCs w:val="28"/>
                <w:lang w:val="en-US"/>
              </w:rPr>
              <w:instrText xml:space="preserve"> HYPERLINK "mailto:Stlug_cnap@ukr.net" </w:instrText>
            </w:r>
            <w:r>
              <w:rPr>
                <w:rFonts w:hint="default" w:ascii="Times New Roman" w:hAnsi="Times New Roman" w:eastAsia="Times New Roman" w:cs="Times New Roman"/>
                <w:i/>
                <w:sz w:val="28"/>
                <w:szCs w:val="28"/>
                <w:lang w:val="en-US"/>
              </w:rPr>
              <w:fldChar w:fldCharType="separate"/>
            </w:r>
            <w:r>
              <w:rPr>
                <w:rStyle w:val="4"/>
                <w:rFonts w:hint="default" w:ascii="Times New Roman" w:hAnsi="Times New Roman" w:eastAsia="Times New Roman" w:cs="Times New Roman"/>
                <w:i/>
                <w:sz w:val="28"/>
                <w:szCs w:val="28"/>
                <w:lang w:val="en-US"/>
              </w:rPr>
              <w:t>Stlug_cnap@ukr.net</w:t>
            </w:r>
            <w:r>
              <w:rPr>
                <w:rFonts w:hint="default" w:ascii="Times New Roman" w:hAnsi="Times New Roman" w:eastAsia="Times New Roman" w:cs="Times New Roman"/>
                <w:i/>
                <w:sz w:val="28"/>
                <w:szCs w:val="28"/>
                <w:lang w:val="en-US"/>
              </w:rPr>
              <w:fldChar w:fldCharType="end"/>
            </w:r>
            <w:r>
              <w:rPr>
                <w:rFonts w:hint="default" w:ascii="Times New Roman" w:hAnsi="Times New Roman" w:eastAsia="SimSun" w:cs="Times New Roman"/>
                <w:i/>
                <w:iCs/>
                <w:color w:val="000000"/>
                <w:kern w:val="0"/>
                <w:sz w:val="28"/>
                <w:szCs w:val="28"/>
                <w:lang w:val="en-US" w:eastAsia="zh-CN" w:bidi="ar"/>
              </w:rPr>
              <w:t xml:space="preserve"> </w:t>
            </w:r>
          </w:p>
          <w:p>
            <w:pPr>
              <w:keepNext w:val="0"/>
              <w:keepLines w:val="0"/>
              <w:widowControl/>
              <w:suppressLineNumbers w:val="0"/>
              <w:jc w:val="left"/>
              <w:rPr>
                <w:rFonts w:hint="default" w:ascii="Times New Roman" w:hAnsi="Times New Roman" w:eastAsia="Times New Roman" w:cs="Times New Roman"/>
                <w:i/>
                <w:sz w:val="28"/>
                <w:szCs w:val="28"/>
                <w:lang w:val="en-US"/>
              </w:rPr>
            </w:pPr>
            <w:r>
              <w:rPr>
                <w:rFonts w:hint="default" w:ascii="Times New Roman" w:hAnsi="Times New Roman" w:eastAsia="SimSun" w:cs="Times New Roman"/>
                <w:i/>
                <w:iCs/>
                <w:color w:val="000000"/>
                <w:kern w:val="0"/>
                <w:sz w:val="28"/>
                <w:szCs w:val="28"/>
                <w:lang w:val="en-US" w:eastAsia="zh-CN" w:bidi="ar"/>
              </w:rPr>
              <w:t xml:space="preserve">web: st-luganska.gromada.org.ua </w:t>
            </w:r>
          </w:p>
        </w:tc>
      </w:tr>
    </w:tbl>
    <w:tbl>
      <w:tblPr>
        <w:tblStyle w:val="9"/>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150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i/>
                <w:sz w:val="28"/>
                <w:szCs w:val="28"/>
              </w:rPr>
            </w:pPr>
            <w:r>
              <w:rPr>
                <w:rFonts w:hint="default" w:ascii="Times New Roman" w:hAnsi="Times New Roman" w:eastAsia="Times New Roman" w:cs="Times New Roman"/>
                <w:b/>
                <w:sz w:val="28"/>
                <w:szCs w:val="28"/>
                <w:lang w:val="uk-UA"/>
              </w:rPr>
              <w:t xml:space="preserve">* </w:t>
            </w:r>
            <w:r>
              <w:rPr>
                <w:rFonts w:hint="default" w:ascii="Times New Roman" w:hAnsi="Times New Roman" w:eastAsia="Times New Roman" w:cs="Times New Roman"/>
                <w:b w:val="0"/>
                <w:bCs/>
                <w:i/>
                <w:iCs/>
                <w:sz w:val="24"/>
                <w:szCs w:val="24"/>
                <w:lang w:val="uk-UA"/>
              </w:rPr>
              <w:t xml:space="preserve">У  зв'язку з веденням воєнного стану в Україні режим роботи Центрів надання адміністративних послуг Щастинського району може змінюватися </w:t>
            </w:r>
          </w:p>
        </w:tc>
      </w:tr>
    </w:tbl>
    <w:tbl>
      <w:tblPr>
        <w:tblStyle w:val="8"/>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405"/>
        <w:gridCol w:w="6331"/>
        <w:gridCol w:w="832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tl w:val="0"/>
              </w:rPr>
            </w:pPr>
            <w:r>
              <w:rPr>
                <w:rFonts w:ascii="Times New Roman" w:hAnsi="Times New Roman" w:cs="Times New Roman"/>
                <w:sz w:val="28"/>
                <w:szCs w:val="28"/>
              </w:rPr>
              <w:t>Суб’єкт надання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jc w:val="both"/>
              <w:rPr>
                <w:rStyle w:val="10"/>
                <w:rFonts w:eastAsiaTheme="minorHAnsi"/>
                <w:sz w:val="28"/>
                <w:szCs w:val="28"/>
              </w:rPr>
            </w:pPr>
            <w:r>
              <w:rPr>
                <w:rFonts w:ascii="Times New Roman" w:hAnsi="Times New Roman" w:eastAsia="Times New Roman" w:cs="Times New Roman"/>
                <w:sz w:val="28"/>
                <w:szCs w:val="28"/>
              </w:rPr>
              <w:t xml:space="preserve">Управління соціального захисту населення </w:t>
            </w:r>
            <w:r>
              <w:rPr>
                <w:rFonts w:ascii="Times New Roman" w:hAnsi="Times New Roman" w:eastAsia="Times New Roman" w:cs="Times New Roman"/>
                <w:sz w:val="28"/>
                <w:szCs w:val="28"/>
                <w:lang w:val="uk-UA"/>
              </w:rPr>
              <w:t>Щастинської</w:t>
            </w:r>
            <w:r>
              <w:rPr>
                <w:rFonts w:ascii="Times New Roman" w:hAnsi="Times New Roman" w:eastAsia="Times New Roman" w:cs="Times New Roman"/>
                <w:sz w:val="28"/>
                <w:szCs w:val="28"/>
              </w:rPr>
              <w:t xml:space="preserve"> </w:t>
            </w:r>
            <w:r>
              <w:rPr>
                <w:rStyle w:val="10"/>
                <w:rFonts w:eastAsiaTheme="minorHAnsi"/>
                <w:sz w:val="28"/>
                <w:szCs w:val="28"/>
              </w:rPr>
              <w:t>районної державної адміністрації Луганської</w:t>
            </w:r>
            <w:r>
              <w:rPr>
                <w:rStyle w:val="10"/>
                <w:rFonts w:hint="default" w:eastAsiaTheme="minorHAnsi"/>
                <w:sz w:val="28"/>
                <w:szCs w:val="28"/>
                <w:lang w:val="en-US"/>
              </w:rPr>
              <w:t xml:space="preserve"> </w:t>
            </w:r>
            <w:r>
              <w:rPr>
                <w:rStyle w:val="10"/>
                <w:rFonts w:eastAsiaTheme="minorHAnsi"/>
                <w:sz w:val="28"/>
                <w:szCs w:val="28"/>
              </w:rPr>
              <w:t xml:space="preserve"> області</w:t>
            </w:r>
          </w:p>
          <w:p>
            <w:pPr>
              <w:jc w:val="both"/>
              <w:rPr>
                <w:rStyle w:val="10"/>
                <w:rFonts w:eastAsiaTheme="minorHAnsi"/>
                <w:sz w:val="28"/>
                <w:szCs w:val="28"/>
              </w:rPr>
            </w:pPr>
            <w:r>
              <w:rPr>
                <w:rStyle w:val="10"/>
                <w:rFonts w:eastAsiaTheme="minorHAnsi"/>
                <w:sz w:val="28"/>
                <w:szCs w:val="28"/>
              </w:rPr>
              <w:t xml:space="preserve"> </w:t>
            </w:r>
          </w:p>
          <w:p>
            <w:pPr>
              <w:jc w:val="both"/>
              <w:rPr>
                <w:rStyle w:val="10"/>
                <w:rFonts w:hint="default" w:eastAsiaTheme="minorHAnsi"/>
                <w:sz w:val="28"/>
                <w:szCs w:val="28"/>
                <w:lang w:val="en-US"/>
              </w:rPr>
            </w:pPr>
            <w:r>
              <w:rPr>
                <w:rStyle w:val="10"/>
                <w:rFonts w:eastAsiaTheme="minorHAnsi"/>
                <w:sz w:val="28"/>
                <w:szCs w:val="28"/>
              </w:rPr>
              <w:t>Луганська область, Щастинський район, смт</w:t>
            </w:r>
            <w:r>
              <w:rPr>
                <w:rStyle w:val="10"/>
                <w:rFonts w:hint="default" w:eastAsiaTheme="minorHAnsi"/>
                <w:sz w:val="28"/>
                <w:szCs w:val="28"/>
                <w:lang w:val="en-US"/>
              </w:rPr>
              <w:t xml:space="preserve"> Новоайдар</w:t>
            </w:r>
            <w:r>
              <w:rPr>
                <w:rStyle w:val="10"/>
                <w:rFonts w:eastAsiaTheme="minorHAnsi"/>
                <w:sz w:val="28"/>
                <w:szCs w:val="28"/>
              </w:rPr>
              <w:t xml:space="preserve">, вулиця Центральна, </w:t>
            </w:r>
            <w:r>
              <w:rPr>
                <w:rStyle w:val="10"/>
                <w:rFonts w:hint="default" w:eastAsiaTheme="minorHAnsi"/>
                <w:sz w:val="28"/>
                <w:szCs w:val="28"/>
                <w:lang w:val="en-US"/>
              </w:rPr>
              <w:t>31</w:t>
            </w:r>
            <w:r>
              <w:rPr>
                <w:rStyle w:val="10"/>
                <w:rFonts w:eastAsiaTheme="minorHAnsi"/>
                <w:sz w:val="28"/>
                <w:szCs w:val="28"/>
              </w:rPr>
              <w:t xml:space="preserve">, </w:t>
            </w:r>
            <w:r>
              <w:rPr>
                <w:rStyle w:val="10"/>
                <w:rFonts w:hint="default" w:eastAsiaTheme="minorHAnsi"/>
                <w:sz w:val="28"/>
                <w:szCs w:val="28"/>
                <w:lang w:val="en-US"/>
              </w:rPr>
              <w:t>93500</w:t>
            </w:r>
          </w:p>
          <w:p>
            <w:pPr>
              <w:jc w:val="both"/>
              <w:rPr>
                <w:rStyle w:val="10"/>
                <w:rFonts w:hint="default" w:eastAsiaTheme="minorHAnsi"/>
                <w:sz w:val="28"/>
                <w:szCs w:val="28"/>
                <w:lang w:val="en-US"/>
              </w:rPr>
            </w:pP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r>
              <w:rPr>
                <w:rFonts w:hint="default" w:ascii="Times New Roman" w:hAnsi="Times New Roman" w:eastAsia="Calibri-Bold" w:cs="Times New Roman"/>
                <w:b/>
                <w:bCs/>
                <w:i/>
                <w:iCs/>
                <w:color w:val="000000"/>
                <w:kern w:val="0"/>
                <w:sz w:val="28"/>
                <w:szCs w:val="28"/>
                <w:lang w:val="uk-UA" w:eastAsia="zh-CN" w:bidi="ar"/>
              </w:rPr>
              <w:t>В</w:t>
            </w:r>
            <w:r>
              <w:rPr>
                <w:rFonts w:hint="default" w:ascii="Times New Roman" w:hAnsi="Times New Roman" w:eastAsia="Calibri-Bold" w:cs="Times New Roman"/>
                <w:b/>
                <w:bCs/>
                <w:i/>
                <w:iCs/>
                <w:color w:val="000000"/>
                <w:kern w:val="0"/>
                <w:sz w:val="28"/>
                <w:szCs w:val="28"/>
                <w:lang w:val="en-US" w:eastAsia="zh-CN" w:bidi="ar"/>
              </w:rPr>
              <w:t>іднов</w:t>
            </w:r>
            <w:r>
              <w:rPr>
                <w:rFonts w:hint="default" w:ascii="Times New Roman" w:hAnsi="Times New Roman" w:eastAsia="Calibri-Bold" w:cs="Times New Roman"/>
                <w:b/>
                <w:bCs/>
                <w:i/>
                <w:iCs/>
                <w:color w:val="000000"/>
                <w:kern w:val="0"/>
                <w:sz w:val="28"/>
                <w:szCs w:val="28"/>
                <w:lang w:val="uk-UA" w:eastAsia="zh-CN" w:bidi="ar"/>
              </w:rPr>
              <w:t>лено</w:t>
            </w:r>
            <w:r>
              <w:rPr>
                <w:rFonts w:hint="default" w:ascii="Times New Roman" w:hAnsi="Times New Roman" w:eastAsia="Calibri-Bold" w:cs="Times New Roman"/>
                <w:b/>
                <w:bCs/>
                <w:i/>
                <w:iCs/>
                <w:color w:val="000000"/>
                <w:kern w:val="0"/>
                <w:sz w:val="28"/>
                <w:szCs w:val="28"/>
                <w:lang w:val="en-US" w:eastAsia="zh-CN" w:bidi="ar"/>
              </w:rPr>
              <w:t xml:space="preserve"> діяльність  в інших регіонах України </w:t>
            </w:r>
          </w:p>
          <w:p>
            <w:pPr>
              <w:keepNext w:val="0"/>
              <w:keepLines w:val="0"/>
              <w:widowControl/>
              <w:suppressLineNumbers w:val="0"/>
              <w:jc w:val="left"/>
              <w:rPr>
                <w:rFonts w:hint="default" w:ascii="Times New Roman" w:hAnsi="Times New Roman" w:eastAsia="Calibri-Bold" w:cs="Times New Roman"/>
                <w:b/>
                <w:bCs/>
                <w:i/>
                <w:iCs/>
                <w:color w:val="000000"/>
                <w:kern w:val="0"/>
                <w:sz w:val="28"/>
                <w:szCs w:val="28"/>
                <w:lang w:val="en-US" w:eastAsia="zh-CN" w:bidi="ar"/>
              </w:rPr>
            </w:pPr>
          </w:p>
          <w:p>
            <w:pPr>
              <w:jc w:val="both"/>
              <w:rPr>
                <w:rFonts w:hint="default" w:ascii="Arial" w:hAnsi="Arial" w:cs="Arial"/>
                <w:b/>
                <w:bCs/>
                <w:i/>
                <w:iCs/>
                <w:sz w:val="21"/>
                <w:szCs w:val="21"/>
                <w:lang w:val="uk-UA"/>
              </w:rPr>
            </w:pPr>
            <w:r>
              <w:rPr>
                <w:rFonts w:hint="default" w:ascii="Times New Roman" w:hAnsi="Times New Roman" w:cs="Times New Roman"/>
                <w:b/>
                <w:bCs/>
                <w:i/>
                <w:iCs/>
                <w:sz w:val="28"/>
                <w:szCs w:val="28"/>
                <w:lang w:val="uk-UA"/>
              </w:rPr>
              <w:t>Кіровоградська область, м. Крапівницький</w:t>
            </w:r>
            <w:r>
              <w:rPr>
                <w:rFonts w:hint="default" w:ascii="Arial" w:hAnsi="Arial" w:cs="Arial"/>
                <w:b/>
                <w:bCs/>
                <w:i/>
                <w:iCs/>
                <w:sz w:val="21"/>
                <w:szCs w:val="21"/>
                <w:lang w:val="uk-UA"/>
              </w:rPr>
              <w:t xml:space="preserve">, </w:t>
            </w:r>
          </w:p>
          <w:p>
            <w:pPr>
              <w:jc w:val="both"/>
              <w:rPr>
                <w:rFonts w:hint="default" w:ascii="Arial" w:hAnsi="Arial" w:cs="Arial"/>
                <w:b/>
                <w:bCs/>
                <w:i/>
                <w:iCs/>
                <w:sz w:val="21"/>
                <w:szCs w:val="21"/>
                <w:lang w:val="uk-UA"/>
              </w:rPr>
            </w:pPr>
            <w:r>
              <w:rPr>
                <w:rFonts w:hint="default" w:ascii="Times New Roman" w:hAnsi="Times New Roman" w:eastAsia="sans-serif" w:cs="Times New Roman"/>
                <w:b/>
                <w:bCs/>
                <w:i/>
                <w:iCs/>
                <w:caps w:val="0"/>
                <w:color w:val="000000"/>
                <w:spacing w:val="0"/>
                <w:sz w:val="28"/>
                <w:szCs w:val="28"/>
                <w:shd w:val="clear" w:fill="FFFFFF"/>
              </w:rPr>
              <w:t>вул. Чарльза Дарвіна, 25.</w:t>
            </w:r>
          </w:p>
          <w:p>
            <w:pPr>
              <w:jc w:val="both"/>
              <w:rPr>
                <w:rFonts w:hint="default" w:ascii="Arial" w:hAnsi="Arial" w:cs="Arial"/>
                <w:b/>
                <w:bCs/>
                <w:i/>
                <w:iCs/>
                <w:sz w:val="21"/>
                <w:szCs w:val="21"/>
                <w:lang w:val="uk-UA"/>
              </w:rPr>
            </w:pPr>
          </w:p>
          <w:p>
            <w:pPr>
              <w:rPr>
                <w:rFonts w:hint="default" w:ascii="Times New Roman" w:hAnsi="Times New Roman" w:eastAsia="sans-serif" w:cs="Times New Roman"/>
                <w:i/>
                <w:iCs/>
                <w:caps w:val="0"/>
                <w:color w:val="333333"/>
                <w:spacing w:val="0"/>
                <w:sz w:val="28"/>
                <w:szCs w:val="28"/>
                <w:shd w:val="clear" w:fill="FFFFFF"/>
              </w:rPr>
            </w:pPr>
            <w:r>
              <w:rPr>
                <w:rFonts w:hint="default" w:ascii="Times New Roman" w:hAnsi="Times New Roman" w:eastAsia="sans-serif" w:cs="Times New Roman"/>
                <w:i/>
                <w:iCs/>
                <w:caps w:val="0"/>
                <w:color w:val="333333"/>
                <w:spacing w:val="0"/>
                <w:sz w:val="28"/>
                <w:szCs w:val="28"/>
                <w:shd w:val="clear" w:fill="FFFFFF"/>
              </w:rPr>
              <w:t>Особистий прийом громадян здійснюється в м.Кропивницький за попереднім записом по телефону</w:t>
            </w:r>
          </w:p>
          <w:p>
            <w:pPr>
              <w:rPr>
                <w:rFonts w:hint="default" w:ascii="Times New Roman" w:hAnsi="Times New Roman" w:eastAsia="sans-serif" w:cs="Times New Roman"/>
                <w:i/>
                <w:iCs/>
                <w:caps w:val="0"/>
                <w:color w:val="333333"/>
                <w:spacing w:val="0"/>
                <w:sz w:val="28"/>
                <w:szCs w:val="28"/>
                <w:shd w:val="clear" w:fill="FFFFFF"/>
                <w:lang w:val="uk-UA"/>
              </w:rPr>
            </w:pPr>
          </w:p>
          <w:p>
            <w:pPr>
              <w:rPr>
                <w:rFonts w:hint="default" w:ascii="Times New Roman" w:hAnsi="Times New Roman" w:eastAsia="sans-serif" w:cs="Times New Roman"/>
                <w:i w:val="0"/>
                <w:iCs w:val="0"/>
                <w:caps w:val="0"/>
                <w:color w:val="000000"/>
                <w:spacing w:val="0"/>
                <w:sz w:val="28"/>
                <w:szCs w:val="28"/>
                <w:shd w:val="clear" w:fill="FFFFFF"/>
              </w:rPr>
            </w:pPr>
            <w:r>
              <w:rPr>
                <w:rFonts w:hint="default" w:ascii="Times New Roman" w:hAnsi="Times New Roman" w:eastAsia="sans-serif" w:cs="Times New Roman"/>
                <w:i w:val="0"/>
                <w:iCs w:val="0"/>
                <w:caps w:val="0"/>
                <w:color w:val="000000"/>
                <w:spacing w:val="0"/>
                <w:sz w:val="28"/>
                <w:szCs w:val="28"/>
                <w:shd w:val="clear" w:fill="FFFFFF"/>
                <w:lang w:val="uk-UA"/>
              </w:rPr>
              <w:t>+38</w:t>
            </w:r>
            <w:r>
              <w:rPr>
                <w:rFonts w:hint="default" w:ascii="Times New Roman" w:hAnsi="Times New Roman" w:eastAsia="sans-serif" w:cs="Times New Roman"/>
                <w:i w:val="0"/>
                <w:iCs w:val="0"/>
                <w:caps w:val="0"/>
                <w:color w:val="000000"/>
                <w:spacing w:val="0"/>
                <w:sz w:val="28"/>
                <w:szCs w:val="28"/>
                <w:shd w:val="clear" w:fill="FFFFFF"/>
              </w:rPr>
              <w:t>0667844612</w:t>
            </w:r>
          </w:p>
          <w:p>
            <w:pPr>
              <w:rPr>
                <w:rFonts w:hint="default" w:ascii="Times New Roman" w:hAnsi="Times New Roman" w:eastAsia="sans-serif" w:cs="Times New Roman"/>
                <w:i w:val="0"/>
                <w:iCs w:val="0"/>
                <w:caps w:val="0"/>
                <w:color w:val="000000"/>
                <w:spacing w:val="0"/>
                <w:sz w:val="28"/>
                <w:szCs w:val="28"/>
                <w:shd w:val="clear" w:fill="FFFFFF"/>
              </w:rPr>
            </w:pPr>
          </w:p>
          <w:p>
            <w:pPr>
              <w:rPr>
                <w:rStyle w:val="10"/>
                <w:rFonts w:hint="default" w:ascii="Times New Roman" w:hAnsi="Times New Roman" w:cs="Times New Roman" w:eastAsiaTheme="minorHAnsi"/>
                <w:sz w:val="28"/>
                <w:szCs w:val="28"/>
              </w:rPr>
            </w:pPr>
            <w:r>
              <w:rPr>
                <w:rFonts w:hint="default" w:ascii="Times New Roman" w:hAnsi="Times New Roman" w:eastAsia="SimSun" w:cs="Times New Roman"/>
                <w:i w:val="0"/>
                <w:iCs w:val="0"/>
                <w:caps w:val="0"/>
                <w:color w:val="343840"/>
                <w:spacing w:val="0"/>
                <w:sz w:val="28"/>
                <w:szCs w:val="28"/>
                <w:shd w:val="clear" w:fill="FFFFFF"/>
              </w:rPr>
              <w:t>utszn_naydar@ukr.net</w:t>
            </w:r>
          </w:p>
          <w:p>
            <w:pPr>
              <w:rPr>
                <w:rFonts w:hint="default" w:ascii="Times New Roman" w:hAnsi="Times New Roman" w:eastAsia="Times New Roman" w:cs="Times New Roman"/>
                <w:i/>
                <w:sz w:val="28"/>
                <w:szCs w:val="28"/>
                <w:lang w:val="en-US"/>
              </w:rPr>
            </w:pPr>
            <w:r>
              <w:rPr>
                <w:rFonts w:hint="default" w:ascii="Times New Roman" w:hAnsi="Times New Roman" w:eastAsia="Times New Roman"/>
                <w:sz w:val="28"/>
                <w:szCs w:val="28"/>
                <w:rtl w:val="0"/>
                <w:lang w:val="uk-UA"/>
              </w:rPr>
              <w:t>https://shchastia-rada.gov.ua/</w:t>
            </w:r>
          </w:p>
        </w:tc>
      </w:tr>
    </w:tbl>
    <w:tbl>
      <w:tblPr>
        <w:tblStyle w:val="5"/>
        <w:tblW w:w="15060" w:type="dxa"/>
        <w:tblInd w:w="6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60" w:type="dxa"/>
          <w:left w:w="60" w:type="dxa"/>
          <w:bottom w:w="60" w:type="dxa"/>
          <w:right w:w="60" w:type="dxa"/>
        </w:tblCellMar>
      </w:tblPr>
      <w:tblGrid>
        <w:gridCol w:w="405"/>
        <w:gridCol w:w="6331"/>
        <w:gridCol w:w="832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gridSpan w:val="3"/>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Нормативні акти, якими регламентується надання адміністративної послуги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rPr>
          <w:trHeight w:val="942" w:hRule="atLeast"/>
        </w:trPr>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Закони України</w:t>
            </w:r>
          </w:p>
        </w:tc>
        <w:tc>
          <w:tcPr>
            <w:tcW w:w="8324" w:type="dxa"/>
            <w:tcBorders>
              <w:top w:val="single" w:color="000000" w:sz="6" w:space="0"/>
              <w:left w:val="single" w:color="000000" w:sz="6" w:space="0"/>
              <w:bottom w:val="single" w:color="000000" w:sz="6" w:space="0"/>
              <w:right w:val="single" w:color="000000" w:sz="6" w:space="0"/>
            </w:tcBorders>
          </w:tcPr>
          <w:p>
            <w:pPr>
              <w:tabs>
                <w:tab w:val="left" w:pos="217"/>
              </w:tabs>
              <w:ind w:right="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Закон України “Про поховання та похоронну справу” від 10.07.2003 № 1102-IV</w:t>
            </w:r>
          </w:p>
          <w:p>
            <w:pPr>
              <w:tabs>
                <w:tab w:val="left" w:pos="217"/>
              </w:tabs>
              <w:ind w:right="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Закон України </w:t>
            </w:r>
            <w:r>
              <w:rPr>
                <w:rFonts w:ascii="Times New Roman" w:hAnsi="Times New Roman" w:cs="Times New Roman"/>
                <w:sz w:val="28"/>
                <w:szCs w:val="28"/>
                <w:lang w:val="ru-RU"/>
              </w:rPr>
              <w:t>“</w:t>
            </w:r>
            <w:r>
              <w:rPr>
                <w:rFonts w:ascii="Times New Roman" w:hAnsi="Times New Roman" w:cs="Times New Roman"/>
                <w:sz w:val="28"/>
                <w:szCs w:val="28"/>
              </w:rPr>
              <w:t>Про статус ветеранів війни, гарантії їх соціального захисту</w:t>
            </w:r>
            <w:r>
              <w:rPr>
                <w:rFonts w:ascii="Times New Roman" w:hAnsi="Times New Roman" w:cs="Times New Roman"/>
                <w:sz w:val="28"/>
                <w:szCs w:val="28"/>
                <w:lang w:val="ru-RU"/>
              </w:rPr>
              <w:t>”</w:t>
            </w:r>
            <w:r>
              <w:rPr>
                <w:rFonts w:ascii="Times New Roman" w:hAnsi="Times New Roman" w:cs="Times New Roman"/>
                <w:sz w:val="28"/>
                <w:szCs w:val="28"/>
              </w:rPr>
              <w:t xml:space="preserve"> від </w:t>
            </w:r>
            <w:r>
              <w:rPr>
                <w:rFonts w:ascii="Times New Roman" w:hAnsi="Times New Roman" w:cs="Times New Roman"/>
                <w:sz w:val="28"/>
                <w:szCs w:val="28"/>
                <w:shd w:val="clear" w:color="auto" w:fill="FFFFFF"/>
              </w:rPr>
              <w:t>22 жовтня 1993 року</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3551-XII</w:t>
            </w:r>
          </w:p>
          <w:p>
            <w:pPr>
              <w:ind w:right="7"/>
              <w:jc w:val="both"/>
              <w:rPr>
                <w:rFonts w:ascii="Times New Roman" w:hAnsi="Times New Roman" w:eastAsia="Times New Roman" w:cs="Times New Roman"/>
                <w:sz w:val="28"/>
                <w:szCs w:val="28"/>
                <w:highlight w:val="white"/>
              </w:rPr>
            </w:pPr>
            <w:r>
              <w:rPr>
                <w:rFonts w:ascii="Times New Roman" w:hAnsi="Times New Roman" w:cs="Times New Roman"/>
                <w:sz w:val="28"/>
                <w:szCs w:val="28"/>
              </w:rPr>
              <w:t xml:space="preserve">Закон України </w:t>
            </w:r>
            <w:r>
              <w:rPr>
                <w:rFonts w:ascii="Times New Roman" w:hAnsi="Times New Roman" w:cs="Times New Roman"/>
                <w:sz w:val="28"/>
                <w:szCs w:val="28"/>
                <w:lang w:val="ru-RU"/>
              </w:rPr>
              <w:t>“</w:t>
            </w:r>
            <w:r>
              <w:rPr>
                <w:rFonts w:ascii="Times New Roman" w:hAnsi="Times New Roman" w:cs="Times New Roman"/>
                <w:sz w:val="28"/>
                <w:szCs w:val="28"/>
              </w:rPr>
              <w:t>Про основні засади соціального захисту ветеранів праці та інших громадян похилого віку в Україні</w:t>
            </w:r>
            <w:r>
              <w:rPr>
                <w:rFonts w:ascii="Times New Roman" w:hAnsi="Times New Roman" w:cs="Times New Roman"/>
                <w:sz w:val="28"/>
                <w:szCs w:val="28"/>
                <w:lang w:val="ru-RU"/>
              </w:rPr>
              <w:t>”</w:t>
            </w:r>
            <w:r>
              <w:rPr>
                <w:rFonts w:ascii="Times New Roman" w:hAnsi="Times New Roman" w:cs="Times New Roman"/>
                <w:sz w:val="28"/>
                <w:szCs w:val="28"/>
              </w:rPr>
              <w:t xml:space="preserve"> від </w:t>
            </w:r>
            <w:r>
              <w:rPr>
                <w:rFonts w:ascii="Times New Roman" w:hAnsi="Times New Roman" w:cs="Times New Roman"/>
                <w:sz w:val="28"/>
                <w:szCs w:val="28"/>
                <w:shd w:val="clear" w:color="auto" w:fill="FFFFFF"/>
              </w:rPr>
              <w:t>16 грудня 1993 року № 3721-XII</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rPr>
          <w:trHeight w:val="884" w:hRule="atLeast"/>
        </w:trPr>
        <w:tc>
          <w:tcPr>
            <w:tcW w:w="405" w:type="dxa"/>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Акти Кабінету Міністрів України</w:t>
            </w:r>
          </w:p>
        </w:tc>
        <w:tc>
          <w:tcPr>
            <w:tcW w:w="8324" w:type="dxa"/>
            <w:tcBorders>
              <w:top w:val="single" w:color="000000" w:sz="6" w:space="0"/>
              <w:left w:val="single" w:color="000000" w:sz="6" w:space="0"/>
              <w:bottom w:val="single" w:color="000000" w:sz="6" w:space="0"/>
              <w:right w:val="single" w:color="000000" w:sz="6" w:space="0"/>
            </w:tcBorders>
          </w:tcPr>
          <w:p>
            <w:pPr>
              <w:ind w:right="7"/>
              <w:rPr>
                <w:rFonts w:ascii="Times New Roman" w:hAnsi="Times New Roman" w:eastAsia="Times New Roman" w:cs="Times New Roman"/>
                <w:sz w:val="28"/>
                <w:szCs w:val="28"/>
              </w:rPr>
            </w:pPr>
            <w:r>
              <w:rPr>
                <w:rFonts w:ascii="Times New Roman" w:hAnsi="Times New Roman" w:eastAsia="Times New Roman" w:cs="Times New Roman"/>
                <w:sz w:val="28"/>
                <w:szCs w:val="28"/>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pPr>
              <w:ind w:right="7"/>
              <w:rPr>
                <w:rFonts w:ascii="Times New Roman" w:hAnsi="Times New Roman" w:eastAsia="Times New Roman" w:cs="Times New Roman"/>
                <w:sz w:val="28"/>
                <w:szCs w:val="28"/>
              </w:rPr>
            </w:pPr>
            <w:r>
              <w:rPr>
                <w:rFonts w:ascii="Times New Roman" w:hAnsi="Times New Roman" w:eastAsia="Times New Roman" w:cs="Times New Roman"/>
                <w:sz w:val="28"/>
                <w:szCs w:val="28"/>
              </w:rPr>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pPr>
              <w:ind w:right="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15060" w:type="dxa"/>
            <w:gridSpan w:val="3"/>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Умови отримання адміністративної послуги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6</w:t>
            </w:r>
          </w:p>
        </w:tc>
        <w:tc>
          <w:tcPr>
            <w:tcW w:w="6331" w:type="dxa"/>
            <w:tcBorders>
              <w:top w:val="single" w:color="000000" w:sz="6" w:space="0"/>
              <w:left w:val="single" w:color="000000" w:sz="6" w:space="0"/>
              <w:bottom w:val="single" w:color="000000" w:sz="6" w:space="0"/>
              <w:right w:val="single" w:color="000000" w:sz="6" w:space="0"/>
            </w:tcBorders>
          </w:tcPr>
          <w:p>
            <w:pPr>
              <w:keepNext/>
              <w:jc w:val="both"/>
              <w:rPr>
                <w:rFonts w:ascii="Times New Roman" w:hAnsi="Times New Roman" w:eastAsia="Times New Roman" w:cs="Times New Roman"/>
                <w:sz w:val="26"/>
                <w:szCs w:val="26"/>
              </w:rPr>
            </w:pPr>
            <w:r>
              <w:rPr>
                <w:rFonts w:ascii="Times New Roman" w:hAnsi="Times New Roman" w:eastAsia="Times New Roman" w:cs="Times New Roman"/>
                <w:sz w:val="28"/>
                <w:szCs w:val="28"/>
              </w:rPr>
              <w:t>Підстава для отримання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keepNext/>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Звернення особи щодо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w:t>
            </w:r>
          </w:p>
          <w:p>
            <w:pPr>
              <w:keepNext/>
              <w:jc w:val="both"/>
              <w:rPr>
                <w:rFonts w:ascii="Times New Roman" w:hAnsi="Times New Roman" w:eastAsia="Times New Roman" w:cs="Times New Roman"/>
                <w:sz w:val="28"/>
                <w:szCs w:val="28"/>
              </w:rPr>
            </w:pPr>
            <w:r>
              <w:rPr>
                <w:rFonts w:hint="default" w:ascii="Times New Roman" w:hAnsi="Times New Roman" w:eastAsia="SimSun" w:cs="Times New Roman"/>
                <w:sz w:val="28"/>
                <w:szCs w:val="28"/>
              </w:rPr>
              <w:t>Види ритуальних послуг, що підлягають відшкодуванню, визначено Порядком проведення безоплатного поховання померлих (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затвердженого Постановою Кабінету Міністрів України від 28.10.2004 №1445 Додаткові ритуальні послуги оплачується виконавцем волевиявлення за власні кошти. Вартість ритуальних послуг, визначених для забезпечення безоплатного поховання, неповинна перевищувати середньої ціни, що склалася в регіоні. Витрати на проведення безоплатного поховання осіб, які мають особливі заслуги та особливі трудові заслуги перед Батьківщиною, здійснюється за рахунок коштів державного бюджету, передбачених Мінсоцполітики за відповідною бюджетною програмою, на підставі договору-замовлення про організацію та проведення поховання, укладеного виконавцем волевиявлення або особою, яка зобов’язалася поховати померлого, з ритуальною службою чи сільським головою шляхом перерахування коштів на рахунок виконавців ритуальних послуг.</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7</w:t>
            </w:r>
          </w:p>
        </w:tc>
        <w:tc>
          <w:tcPr>
            <w:tcW w:w="6331" w:type="dxa"/>
            <w:tcBorders>
              <w:top w:val="single" w:color="000000" w:sz="6" w:space="0"/>
              <w:left w:val="single" w:color="000000" w:sz="6" w:space="0"/>
              <w:bottom w:val="single" w:color="000000" w:sz="6" w:space="0"/>
              <w:right w:val="single" w:color="000000" w:sz="6" w:space="0"/>
            </w:tcBorders>
          </w:tcPr>
          <w:p>
            <w:pPr>
              <w:keepNext/>
              <w:jc w:val="both"/>
              <w:rPr>
                <w:rFonts w:ascii="Times New Roman" w:hAnsi="Times New Roman" w:eastAsia="Times New Roman" w:cs="Times New Roman"/>
                <w:sz w:val="26"/>
                <w:szCs w:val="26"/>
              </w:rPr>
            </w:pPr>
            <w:r>
              <w:rPr>
                <w:rFonts w:ascii="Times New Roman" w:hAnsi="Times New Roman" w:eastAsia="Times New Roman" w:cs="Times New Roman"/>
                <w:sz w:val="28"/>
                <w:szCs w:val="28"/>
              </w:rPr>
              <w:t>Перелік документів, необхідних для отримання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pStyle w:val="7"/>
              <w:numPr>
                <w:ilvl w:val="0"/>
                <w:numId w:val="1"/>
              </w:numPr>
              <w:ind w:left="0" w:leftChars="0" w:firstLine="358" w:firstLineChars="128"/>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Звернення (заява довільної форми) організації – виконавця</w:t>
            </w:r>
            <w:r>
              <w:rPr>
                <w:rFonts w:hint="default" w:ascii="Times New Roman" w:hAnsi="Times New Roman" w:eastAsia="SimSun" w:cs="Times New Roman"/>
                <w:sz w:val="28"/>
                <w:szCs w:val="28"/>
                <w:lang w:val="uk-UA"/>
              </w:rPr>
              <w:t xml:space="preserve"> </w:t>
            </w:r>
            <w:r>
              <w:rPr>
                <w:rFonts w:hint="default" w:ascii="Times New Roman" w:hAnsi="Times New Roman" w:eastAsia="SimSun" w:cs="Times New Roman"/>
                <w:sz w:val="28"/>
                <w:szCs w:val="28"/>
              </w:rPr>
              <w:t xml:space="preserve">ритуальних послуг, яка здійснила безоплатне поховання та звернулася за відшкодування витрат. </w:t>
            </w:r>
          </w:p>
          <w:p>
            <w:pPr>
              <w:pStyle w:val="7"/>
              <w:numPr>
                <w:ilvl w:val="0"/>
                <w:numId w:val="1"/>
              </w:numPr>
              <w:ind w:left="0" w:leftChars="0" w:firstLine="358" w:firstLineChars="128"/>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Розрахунок витрат на безоплатне поховання </w:t>
            </w:r>
          </w:p>
          <w:p>
            <w:pPr>
              <w:pStyle w:val="7"/>
              <w:numPr>
                <w:ilvl w:val="0"/>
                <w:numId w:val="1"/>
              </w:numPr>
              <w:ind w:left="0" w:leftChars="0" w:firstLine="358" w:firstLineChars="128"/>
              <w:rPr>
                <w:shd w:val="clear" w:color="auto" w:fill="FFFFFF"/>
              </w:rPr>
            </w:pPr>
            <w:r>
              <w:rPr>
                <w:rFonts w:hint="default" w:ascii="Times New Roman" w:hAnsi="Times New Roman" w:eastAsia="SimSun" w:cs="Times New Roman"/>
                <w:sz w:val="28"/>
                <w:szCs w:val="28"/>
              </w:rPr>
              <w:t xml:space="preserve">Копія договору-замовлення на організацію та проведення поховання особи, яка має особливі заслуги та особливі трудові заслуги перед Батьківщиною, учасника бойових дій, постраждалого учасника Революції Гідності чи особи з інвалідністю внаслідок війни </w:t>
            </w:r>
          </w:p>
          <w:p>
            <w:pPr>
              <w:pStyle w:val="7"/>
              <w:numPr>
                <w:ilvl w:val="0"/>
                <w:numId w:val="1"/>
              </w:numPr>
              <w:ind w:left="0" w:leftChars="0" w:firstLine="358" w:firstLineChars="128"/>
              <w:rPr>
                <w:shd w:val="clear" w:color="auto" w:fill="FFFFFF"/>
              </w:rPr>
            </w:pPr>
            <w:r>
              <w:rPr>
                <w:rFonts w:hint="default" w:ascii="Times New Roman" w:hAnsi="Times New Roman" w:eastAsia="SimSun" w:cs="Times New Roman"/>
                <w:sz w:val="28"/>
                <w:szCs w:val="28"/>
              </w:rPr>
              <w:t xml:space="preserve"> Акт виконаних робіт </w:t>
            </w:r>
          </w:p>
          <w:p>
            <w:pPr>
              <w:pStyle w:val="7"/>
              <w:numPr>
                <w:ilvl w:val="0"/>
                <w:numId w:val="1"/>
              </w:numPr>
              <w:ind w:left="0" w:leftChars="0" w:firstLine="358" w:firstLineChars="128"/>
              <w:rPr>
                <w:shd w:val="clear" w:color="auto" w:fill="FFFFFF"/>
              </w:rPr>
            </w:pPr>
            <w:r>
              <w:rPr>
                <w:rFonts w:hint="default" w:ascii="Times New Roman" w:hAnsi="Times New Roman" w:eastAsia="SimSun" w:cs="Times New Roman"/>
                <w:sz w:val="28"/>
                <w:szCs w:val="28"/>
              </w:rPr>
              <w:t xml:space="preserve"> Копії документів, поданих виконавцем волевиявлення померлого або особою, яка зобов’язалася поховати померлого, виконавцю ритуальних послуг про проведення безоплатного поховання, а саме: </w:t>
            </w:r>
          </w:p>
          <w:p>
            <w:pPr>
              <w:pStyle w:val="7"/>
              <w:numPr>
                <w:ilvl w:val="1"/>
                <w:numId w:val="1"/>
              </w:numPr>
              <w:ind w:leftChars="128"/>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Заява виконавця волевиявлення до виконавця ритуальних послуг про проведення безоплатного поховання </w:t>
            </w:r>
          </w:p>
          <w:p>
            <w:pPr>
              <w:pStyle w:val="7"/>
              <w:numPr>
                <w:ilvl w:val="1"/>
                <w:numId w:val="1"/>
              </w:numPr>
              <w:ind w:leftChars="128"/>
              <w:rPr>
                <w:shd w:val="clear" w:color="auto" w:fill="FFFFFF"/>
              </w:rPr>
            </w:pPr>
            <w:r>
              <w:rPr>
                <w:rFonts w:hint="default" w:ascii="Times New Roman" w:hAnsi="Times New Roman" w:eastAsia="SimSun" w:cs="Times New Roman"/>
                <w:sz w:val="28"/>
                <w:szCs w:val="28"/>
              </w:rPr>
              <w:t xml:space="preserve">Копія документа, що посвідчує особу виконавця волевиявлення </w:t>
            </w:r>
          </w:p>
          <w:p>
            <w:pPr>
              <w:pStyle w:val="7"/>
              <w:numPr>
                <w:ilvl w:val="1"/>
                <w:numId w:val="1"/>
              </w:numPr>
              <w:ind w:leftChars="128"/>
              <w:rPr>
                <w:shd w:val="clear" w:color="auto" w:fill="FFFFFF"/>
              </w:rPr>
            </w:pPr>
            <w:r>
              <w:rPr>
                <w:rFonts w:hint="default" w:ascii="Times New Roman" w:hAnsi="Times New Roman" w:eastAsia="SimSun" w:cs="Times New Roman"/>
                <w:sz w:val="28"/>
                <w:szCs w:val="28"/>
              </w:rPr>
              <w:t xml:space="preserve">Копія посвідчення, що підтверджує статус особи померлого (особи, яка має особливі заслуги та особливі трудові заслуги перед Батьківщиною, учасника бойових дій, постраждалого учасника Революції Гідності чи особи з інвалідністю внаслідок війни). </w:t>
            </w:r>
          </w:p>
          <w:p>
            <w:pPr>
              <w:pStyle w:val="7"/>
              <w:numPr>
                <w:ilvl w:val="1"/>
                <w:numId w:val="1"/>
              </w:numPr>
              <w:ind w:leftChars="128"/>
            </w:pPr>
            <w:r>
              <w:rPr>
                <w:rFonts w:hint="default" w:ascii="Times New Roman" w:hAnsi="Times New Roman" w:eastAsia="SimSun" w:cs="Times New Roman"/>
                <w:sz w:val="28"/>
                <w:szCs w:val="28"/>
              </w:rPr>
              <w:t>Копія свідоцтва про смерть або копія довідки про смерть особи, яка має особливі заслуги та особливі трудові заслуги перед Батьківщиною, учасника бойових дій, постраждалого учасника Революції Гідності чи особи з інвалідністю внаслідок війни Під час подання копій документів заявники надають їх оригінали для огляду та засвідчення їх копій посадовою особою, яка приймає документи від заявника</w:t>
            </w:r>
            <w:r>
              <w:rPr>
                <w:rFonts w:hint="default" w:eastAsia="SimSun" w:cs="Times New Roman"/>
                <w:sz w:val="28"/>
                <w:szCs w:val="28"/>
                <w:lang w:val="uk-UA"/>
              </w:rPr>
              <w:t xml:space="preserve"> </w:t>
            </w:r>
            <w:r>
              <w:rPr>
                <w:shd w:val="clear" w:color="auto" w:fill="FFFFFF"/>
              </w:rPr>
              <w:t>Заява особи, яка здійснила поховання та звернулася за відшкодуванням витрат.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8</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Спосіб подання документів, необхідних для отримання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ind w:firstLine="3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Особи</w:t>
            </w:r>
            <w:sdt>
              <w:sdtPr>
                <w:tag w:val="goog_rdk_0"/>
                <w:id w:val="607787219"/>
              </w:sdtPr>
              <w:sdtContent/>
            </w:sdt>
            <w:r>
              <w:rPr>
                <w:rFonts w:ascii="Times New Roman" w:hAnsi="Times New Roman" w:eastAsia="Times New Roman" w:cs="Times New Roman"/>
                <w:sz w:val="28"/>
                <w:szCs w:val="28"/>
              </w:rPr>
              <w:t>сто або уповноваженою особою:</w:t>
            </w:r>
          </w:p>
          <w:p>
            <w:pPr>
              <w:ind w:firstLine="3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 центру надання адміністративних послуг;</w:t>
            </w:r>
          </w:p>
          <w:p>
            <w:pPr>
              <w:ind w:firstLine="3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 структурного підрозділу з питань соціального захисту населення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9</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Платність (безоплатність) надання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Безоплатно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jc w:val="center"/>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uk-UA"/>
              </w:rPr>
              <w:t>0</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Строк надання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shd w:val="clear" w:color="auto" w:fill="FFFFFF"/>
              <w:spacing w:after="150"/>
              <w:jc w:val="both"/>
              <w:rPr>
                <w:rFonts w:ascii="Times New Roman" w:hAnsi="Times New Roman" w:eastAsia="Times New Roman" w:cs="Times New Roman"/>
                <w:strike/>
                <w:sz w:val="28"/>
                <w:szCs w:val="28"/>
              </w:rPr>
            </w:pPr>
            <w:r>
              <w:rPr>
                <w:rFonts w:ascii="Times New Roman" w:hAnsi="Times New Roman" w:eastAsia="Times New Roman" w:cs="Times New Roman"/>
                <w:sz w:val="28"/>
                <w:szCs w:val="28"/>
              </w:rPr>
              <w:t>30 календарних днів</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uk-UA"/>
              </w:rPr>
              <w:t>1</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Перелік підстав для відмови у наданні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tabs>
                <w:tab w:val="left" w:pos="1565"/>
              </w:tabs>
              <w:ind w:hanging="1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Подання неповного пакету документів, необхідних для надання (отримання) адміністративної послуги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uk-UA"/>
              </w:rPr>
              <w:t>2</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Результат надання адміністративної послуги</w:t>
            </w:r>
          </w:p>
        </w:tc>
        <w:tc>
          <w:tcPr>
            <w:tcW w:w="8324" w:type="dxa"/>
            <w:tcBorders>
              <w:top w:val="single" w:color="000000" w:sz="6" w:space="0"/>
              <w:left w:val="single" w:color="000000" w:sz="6" w:space="0"/>
              <w:bottom w:val="single" w:color="000000" w:sz="6" w:space="0"/>
              <w:right w:val="single" w:color="000000" w:sz="6" w:space="0"/>
            </w:tcBorders>
          </w:tcPr>
          <w:p>
            <w:pPr>
              <w:tabs>
                <w:tab w:val="left" w:pos="358"/>
                <w:tab w:val="left" w:pos="449"/>
              </w:tabs>
              <w:ind w:hanging="13"/>
              <w:jc w:val="both"/>
              <w:rPr>
                <w:rFonts w:ascii="Times New Roman" w:hAnsi="Times New Roman" w:eastAsia="Times New Roman" w:cs="Times New Roman"/>
                <w:sz w:val="28"/>
                <w:szCs w:val="28"/>
              </w:rPr>
            </w:pPr>
            <w:r>
              <w:rPr>
                <w:rFonts w:hint="default" w:ascii="Times New Roman" w:hAnsi="Times New Roman" w:eastAsia="SimSun" w:cs="Times New Roman"/>
                <w:sz w:val="28"/>
                <w:szCs w:val="28"/>
              </w:rPr>
              <w:t>Відшкодування витрат за 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60" w:type="dxa"/>
            <w:left w:w="60" w:type="dxa"/>
            <w:bottom w:w="60" w:type="dxa"/>
            <w:right w:w="60" w:type="dxa"/>
          </w:tblCellMar>
        </w:tblPrEx>
        <w:tc>
          <w:tcPr>
            <w:tcW w:w="405"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uk-UA"/>
              </w:rPr>
              <w:t>3</w:t>
            </w:r>
          </w:p>
        </w:tc>
        <w:tc>
          <w:tcPr>
            <w:tcW w:w="6331" w:type="dxa"/>
            <w:tcBorders>
              <w:top w:val="single" w:color="000000" w:sz="6" w:space="0"/>
              <w:left w:val="single" w:color="000000" w:sz="6" w:space="0"/>
              <w:bottom w:val="single" w:color="000000" w:sz="6" w:space="0"/>
              <w:right w:val="single" w:color="000000" w:sz="6" w:space="0"/>
            </w:tcBorders>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t>Способи отримання відповіді (результату)</w:t>
            </w:r>
          </w:p>
        </w:tc>
        <w:tc>
          <w:tcPr>
            <w:tcW w:w="8324" w:type="dxa"/>
            <w:tcBorders>
              <w:top w:val="single" w:color="000000" w:sz="6" w:space="0"/>
              <w:left w:val="single" w:color="000000" w:sz="6" w:space="0"/>
              <w:bottom w:val="single" w:color="000000" w:sz="6" w:space="0"/>
              <w:right w:val="single" w:color="000000" w:sz="6" w:space="0"/>
            </w:tcBorders>
          </w:tcPr>
          <w:p>
            <w:pPr>
              <w:pBdr>
                <w:top w:val="none" w:color="auto" w:sz="0" w:space="0"/>
                <w:left w:val="none" w:color="auto" w:sz="0" w:space="0"/>
                <w:bottom w:val="none" w:color="auto" w:sz="0" w:space="0"/>
                <w:right w:val="none" w:color="auto" w:sz="0" w:space="0"/>
                <w:between w:val="none" w:color="auto" w:sz="0" w:space="0"/>
              </w:pBdr>
              <w:jc w:val="both"/>
            </w:pPr>
            <w:r>
              <w:rPr>
                <w:rFonts w:ascii="Times New Roman" w:hAnsi="Times New Roman" w:eastAsia="Times New Roman" w:cs="Times New Roman"/>
                <w:color w:val="000000"/>
                <w:sz w:val="28"/>
                <w:szCs w:val="28"/>
              </w:rPr>
              <w:t>Результат надання адміністративної послуги отримується у центрі надання адміністративних послуг</w:t>
            </w:r>
          </w:p>
        </w:tc>
      </w:tr>
    </w:tbl>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
          <w:i/>
          <w:strike/>
          <w:sz w:val="28"/>
          <w:szCs w:val="28"/>
        </w:rPr>
      </w:pPr>
      <w:bookmarkStart w:id="2" w:name="bookmark=id.2et92p0" w:colFirst="0" w:colLast="0"/>
      <w:bookmarkEnd w:id="2"/>
    </w:p>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
          <w:i/>
          <w:strike/>
          <w:sz w:val="28"/>
          <w:szCs w:val="28"/>
        </w:rPr>
      </w:pPr>
    </w:p>
    <w:p>
      <w:pPr>
        <w:rPr>
          <w:rFonts w:ascii="Times New Roman" w:hAnsi="Times New Roman" w:eastAsia="Times New Roman" w:cs="Times New Roman"/>
          <w:b/>
          <w:sz w:val="28"/>
          <w:szCs w:val="28"/>
        </w:rPr>
      </w:pPr>
      <w:bookmarkStart w:id="3" w:name="_Hlk147148237"/>
    </w:p>
    <w:bookmarkEnd w:id="3"/>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
          <w:i/>
          <w:strike/>
          <w:sz w:val="28"/>
          <w:szCs w:val="28"/>
        </w:rPr>
      </w:pPr>
    </w:p>
    <w:p/>
    <w:sectPr>
      <w:headerReference r:id="rId3" w:type="default"/>
      <w:pgSz w:w="16838" w:h="11906" w:orient="landscape"/>
      <w:pgMar w:top="1134" w:right="851" w:bottom="1361" w:left="851" w:header="510" w:footer="709"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CC"/>
    <w:family w:val="roman"/>
    <w:pitch w:val="default"/>
    <w:sig w:usb0="00000287" w:usb1="00000000" w:usb2="00000000" w:usb3="00000000" w:csb0="2000009F" w:csb1="DFD70000"/>
  </w:font>
  <w:font w:name="Calibri-Bold">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center"/>
      <w:rPr>
        <w:rFonts w:asciiTheme="majorBidi" w:hAnsiTheme="majorBidi" w:cstheme="majorBidi"/>
        <w:color w:val="000000"/>
        <w:sz w:val="28"/>
        <w:szCs w:val="28"/>
      </w:rPr>
    </w:pPr>
    <w:r>
      <w:rPr>
        <w:rFonts w:asciiTheme="majorBidi" w:hAnsiTheme="majorBidi" w:cstheme="majorBidi"/>
        <w:color w:val="000000"/>
        <w:sz w:val="28"/>
        <w:szCs w:val="28"/>
      </w:rPr>
      <w:fldChar w:fldCharType="begin"/>
    </w:r>
    <w:r>
      <w:rPr>
        <w:rFonts w:asciiTheme="majorBidi" w:hAnsiTheme="majorBidi" w:cstheme="majorBidi"/>
        <w:color w:val="000000"/>
        <w:sz w:val="28"/>
        <w:szCs w:val="28"/>
      </w:rPr>
      <w:instrText xml:space="preserve">PAGE</w:instrText>
    </w:r>
    <w:r>
      <w:rPr>
        <w:rFonts w:asciiTheme="majorBidi" w:hAnsiTheme="majorBidi" w:cstheme="majorBidi"/>
        <w:color w:val="000000"/>
        <w:sz w:val="28"/>
        <w:szCs w:val="28"/>
      </w:rPr>
      <w:fldChar w:fldCharType="separate"/>
    </w:r>
    <w:r>
      <w:rPr>
        <w:rFonts w:asciiTheme="majorBidi" w:hAnsiTheme="majorBidi" w:cstheme="majorBidi"/>
        <w:color w:val="000000"/>
        <w:sz w:val="28"/>
        <w:szCs w:val="28"/>
      </w:rPr>
      <w:t>6</w:t>
    </w:r>
    <w:r>
      <w:rPr>
        <w:rFonts w:asciiTheme="majorBidi" w:hAnsiTheme="majorBidi" w:cstheme="majorBidi"/>
        <w:color w:val="000000"/>
        <w:sz w:val="28"/>
        <w:szCs w:val="28"/>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77B94"/>
    <w:multiLevelType w:val="multilevel"/>
    <w:tmpl w:val="B0277B94"/>
    <w:lvl w:ilvl="0" w:tentative="0">
      <w:start w:val="1"/>
      <w:numFmt w:val="decimal"/>
      <w:suff w:val="space"/>
      <w:lvlText w:val="%1."/>
      <w:lvlJc w:val="left"/>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259E"/>
    <w:rsid w:val="246976FE"/>
    <w:rsid w:val="362E7DB1"/>
    <w:rsid w:val="370D54BE"/>
    <w:rsid w:val="3B3C3A4F"/>
    <w:rsid w:val="3D391A6B"/>
    <w:rsid w:val="3EC22935"/>
    <w:rsid w:val="43623A5E"/>
    <w:rsid w:val="4BF65C9D"/>
    <w:rsid w:val="5601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Bookman Old Style" w:hAnsi="Bookman Old Style" w:eastAsia="Bookman Old Style" w:cs="Bookman Old Style"/>
      <w:sz w:val="24"/>
      <w:szCs w:val="24"/>
      <w:lang w:val="uk-UA"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table" w:customStyle="1" w:styleId="5">
    <w:name w:val="_Style 33"/>
    <w:basedOn w:val="6"/>
    <w:qFormat/>
    <w:uiPriority w:val="0"/>
    <w:tblPr>
      <w:tblCellMar>
        <w:top w:w="60" w:type="dxa"/>
        <w:left w:w="60" w:type="dxa"/>
        <w:bottom w:w="60" w:type="dxa"/>
        <w:right w:w="60" w:type="dxa"/>
      </w:tblCellMar>
    </w:tblPr>
  </w:style>
  <w:style w:type="table" w:customStyle="1" w:styleId="6">
    <w:name w:val="Table Normal"/>
    <w:qFormat/>
    <w:uiPriority w:val="0"/>
    <w:tblPr>
      <w:tblCellMar>
        <w:top w:w="0" w:type="dxa"/>
        <w:left w:w="0" w:type="dxa"/>
        <w:bottom w:w="0" w:type="dxa"/>
        <w:right w:w="0" w:type="dxa"/>
      </w:tblCellMar>
    </w:tblPr>
  </w:style>
  <w:style w:type="paragraph" w:styleId="7">
    <w:name w:val="List Paragraph"/>
    <w:basedOn w:val="1"/>
    <w:qFormat/>
    <w:uiPriority w:val="34"/>
    <w:pPr>
      <w:ind w:left="720"/>
      <w:contextualSpacing/>
      <w:jc w:val="both"/>
    </w:pPr>
    <w:rPr>
      <w:rFonts w:ascii="Times New Roman" w:hAnsi="Times New Roman" w:eastAsia="Times New Roman" w:cs="Times New Roman"/>
      <w:sz w:val="28"/>
      <w:szCs w:val="28"/>
    </w:rPr>
  </w:style>
  <w:style w:type="table" w:customStyle="1" w:styleId="8">
    <w:name w:val="_Style 44"/>
    <w:basedOn w:val="6"/>
    <w:qFormat/>
    <w:uiPriority w:val="0"/>
    <w:tblPr>
      <w:tblCellMar>
        <w:top w:w="60" w:type="dxa"/>
        <w:left w:w="60" w:type="dxa"/>
        <w:bottom w:w="60" w:type="dxa"/>
        <w:right w:w="60" w:type="dxa"/>
      </w:tblCellMar>
    </w:tblPr>
  </w:style>
  <w:style w:type="table" w:customStyle="1" w:styleId="9">
    <w:name w:val="_Style 18"/>
    <w:basedOn w:val="6"/>
    <w:qFormat/>
    <w:uiPriority w:val="0"/>
    <w:tblPr>
      <w:tblCellMar>
        <w:top w:w="60" w:type="dxa"/>
        <w:left w:w="60" w:type="dxa"/>
        <w:bottom w:w="60" w:type="dxa"/>
        <w:right w:w="60" w:type="dxa"/>
      </w:tblCellMar>
    </w:tblPr>
  </w:style>
  <w:style w:type="character" w:customStyle="1" w:styleId="10">
    <w:name w:val="Підпис до таблиці + 10 pt"/>
    <w:basedOn w:val="2"/>
    <w:qFormat/>
    <w:uiPriority w:val="0"/>
    <w:rPr>
      <w:rFonts w:hint="default" w:ascii="Times New Roman" w:hAnsi="Times New Roman" w:eastAsia="Times New Roman" w:cs="Times New Roman"/>
      <w:color w:val="000000"/>
      <w:spacing w:val="8"/>
      <w:w w:val="100"/>
      <w:position w:val="0"/>
      <w:sz w:val="20"/>
      <w:szCs w:val="20"/>
      <w:u w:val="single"/>
      <w:lang w:val="uk-UA" w:eastAsia="uk-UA" w:bidi="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2023-11-02T14:02:00Z</dcterms:created>
  <dc:creator>LENOVO</dc:creator>
  <cp:lastModifiedBy>Наталия Дубовая</cp:lastModifiedBy>
  <dcterms:modified xsi:type="dcterms:W3CDTF">2023-11-07T08:13:13Z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4672B123ACA5452F8568C27574C9AABC_12</vt:lpwstr>
  </property>
</Properties>
</file>