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C8" w:rsidRPr="00663C3E" w:rsidRDefault="001B28C8" w:rsidP="001B28C8">
      <w:pPr>
        <w:pStyle w:val="style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2"/>
          <w:szCs w:val="22"/>
          <w:lang w:val="uk-UA"/>
        </w:rPr>
      </w:pPr>
      <w:r w:rsidRPr="00663C3E">
        <w:rPr>
          <w:b/>
          <w:color w:val="333333"/>
          <w:sz w:val="22"/>
          <w:szCs w:val="22"/>
          <w:lang w:val="uk-UA"/>
        </w:rPr>
        <w:t>До місцевих бюджетів мобілізовано 2,5 мільйони гривень податку на нерухоме майно, відмінне від земельної ділянки</w:t>
      </w:r>
    </w:p>
    <w:p w:rsidR="001B28C8" w:rsidRPr="00663C3E" w:rsidRDefault="001B28C8" w:rsidP="001B28C8">
      <w:pPr>
        <w:pStyle w:val="style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663C3E">
        <w:rPr>
          <w:color w:val="333333"/>
          <w:sz w:val="22"/>
          <w:szCs w:val="22"/>
        </w:rPr>
        <w:t xml:space="preserve">За </w:t>
      </w:r>
      <w:proofErr w:type="spellStart"/>
      <w:r w:rsidRPr="00663C3E">
        <w:rPr>
          <w:color w:val="333333"/>
          <w:sz w:val="22"/>
          <w:szCs w:val="22"/>
        </w:rPr>
        <w:t>оперативними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даними</w:t>
      </w:r>
      <w:proofErr w:type="spellEnd"/>
      <w:r w:rsidRPr="00663C3E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663C3E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663C3E">
        <w:rPr>
          <w:color w:val="333333"/>
          <w:sz w:val="22"/>
          <w:szCs w:val="22"/>
          <w:lang w:val="uk-UA"/>
        </w:rPr>
        <w:t xml:space="preserve"> управління Головного управління ДФС у Луганській області</w:t>
      </w:r>
      <w:r w:rsidRPr="00663C3E">
        <w:rPr>
          <w:color w:val="333333"/>
          <w:sz w:val="22"/>
          <w:szCs w:val="22"/>
        </w:rPr>
        <w:t xml:space="preserve"> </w:t>
      </w:r>
      <w:r w:rsidRPr="00663C3E">
        <w:rPr>
          <w:color w:val="333333"/>
          <w:sz w:val="22"/>
          <w:szCs w:val="22"/>
          <w:lang w:val="uk-UA"/>
        </w:rPr>
        <w:t xml:space="preserve">за січень – червень 2019 року </w:t>
      </w:r>
      <w:r w:rsidRPr="00663C3E">
        <w:rPr>
          <w:color w:val="333333"/>
          <w:sz w:val="22"/>
          <w:szCs w:val="22"/>
        </w:rPr>
        <w:t xml:space="preserve">до </w:t>
      </w:r>
      <w:proofErr w:type="spellStart"/>
      <w:r w:rsidRPr="00663C3E">
        <w:rPr>
          <w:color w:val="333333"/>
          <w:sz w:val="22"/>
          <w:szCs w:val="22"/>
        </w:rPr>
        <w:t>місцевих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бюджетів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663C3E">
        <w:rPr>
          <w:color w:val="333333"/>
          <w:sz w:val="22"/>
          <w:szCs w:val="22"/>
          <w:lang w:val="uk-UA"/>
        </w:rPr>
        <w:t xml:space="preserve">,  </w:t>
      </w:r>
      <w:proofErr w:type="spellStart"/>
      <w:r w:rsidRPr="00663C3E">
        <w:rPr>
          <w:color w:val="333333"/>
          <w:sz w:val="22"/>
          <w:szCs w:val="22"/>
          <w:lang w:val="uk-UA"/>
        </w:rPr>
        <w:t>Марківського</w:t>
      </w:r>
      <w:proofErr w:type="spellEnd"/>
      <w:r w:rsidRPr="00663C3E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663C3E">
        <w:rPr>
          <w:color w:val="333333"/>
          <w:sz w:val="22"/>
          <w:szCs w:val="22"/>
          <w:lang w:val="uk-UA"/>
        </w:rPr>
        <w:t>Новоайдарського</w:t>
      </w:r>
      <w:proofErr w:type="spellEnd"/>
      <w:r w:rsidRPr="00663C3E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Pr="00663C3E">
        <w:rPr>
          <w:color w:val="333333"/>
          <w:sz w:val="22"/>
          <w:szCs w:val="22"/>
          <w:lang w:val="uk-UA"/>
        </w:rPr>
        <w:t>Новопсковського</w:t>
      </w:r>
      <w:proofErr w:type="spellEnd"/>
      <w:r w:rsidRPr="00663C3E">
        <w:rPr>
          <w:color w:val="333333"/>
          <w:sz w:val="22"/>
          <w:szCs w:val="22"/>
          <w:lang w:val="uk-UA"/>
        </w:rPr>
        <w:t xml:space="preserve"> районів платниками податків сплачено 2,5</w:t>
      </w:r>
      <w:r w:rsidRPr="00663C3E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63C3E">
        <w:rPr>
          <w:color w:val="333333"/>
          <w:sz w:val="22"/>
          <w:szCs w:val="22"/>
        </w:rPr>
        <w:t>млн</w:t>
      </w:r>
      <w:proofErr w:type="spellEnd"/>
      <w:proofErr w:type="gramEnd"/>
      <w:r w:rsidRPr="00663C3E">
        <w:rPr>
          <w:color w:val="333333"/>
          <w:sz w:val="22"/>
          <w:szCs w:val="22"/>
        </w:rPr>
        <w:t xml:space="preserve"> </w:t>
      </w:r>
      <w:r w:rsidRPr="00663C3E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грн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податку</w:t>
      </w:r>
      <w:proofErr w:type="spellEnd"/>
      <w:r w:rsidRPr="00663C3E">
        <w:rPr>
          <w:color w:val="333333"/>
          <w:sz w:val="22"/>
          <w:szCs w:val="22"/>
        </w:rPr>
        <w:t xml:space="preserve"> на </w:t>
      </w:r>
      <w:proofErr w:type="spellStart"/>
      <w:r w:rsidRPr="00663C3E">
        <w:rPr>
          <w:color w:val="333333"/>
          <w:sz w:val="22"/>
          <w:szCs w:val="22"/>
        </w:rPr>
        <w:t>нерухоме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майно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spellStart"/>
      <w:r w:rsidRPr="00663C3E">
        <w:rPr>
          <w:color w:val="333333"/>
          <w:sz w:val="22"/>
          <w:szCs w:val="22"/>
        </w:rPr>
        <w:t>відмінне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від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земельної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ділянки</w:t>
      </w:r>
      <w:proofErr w:type="spellEnd"/>
      <w:r w:rsidRPr="00663C3E">
        <w:rPr>
          <w:color w:val="333333"/>
          <w:sz w:val="22"/>
          <w:szCs w:val="22"/>
        </w:rPr>
        <w:t xml:space="preserve">. </w:t>
      </w:r>
      <w:proofErr w:type="spellStart"/>
      <w:r w:rsidRPr="00663C3E">
        <w:rPr>
          <w:color w:val="333333"/>
          <w:sz w:val="22"/>
          <w:szCs w:val="22"/>
        </w:rPr>
        <w:t>Це</w:t>
      </w:r>
      <w:proofErr w:type="spellEnd"/>
      <w:r w:rsidRPr="00663C3E">
        <w:rPr>
          <w:color w:val="333333"/>
          <w:sz w:val="22"/>
          <w:szCs w:val="22"/>
        </w:rPr>
        <w:t xml:space="preserve"> на </w:t>
      </w:r>
      <w:r w:rsidRPr="00663C3E">
        <w:rPr>
          <w:color w:val="333333"/>
          <w:sz w:val="22"/>
          <w:szCs w:val="22"/>
          <w:lang w:val="uk-UA"/>
        </w:rPr>
        <w:t>500 тис.</w:t>
      </w:r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грн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більше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показника</w:t>
      </w:r>
      <w:proofErr w:type="spellEnd"/>
      <w:r w:rsidRPr="00663C3E">
        <w:rPr>
          <w:color w:val="333333"/>
          <w:sz w:val="22"/>
          <w:szCs w:val="22"/>
        </w:rPr>
        <w:t xml:space="preserve"> 2018 року (</w:t>
      </w:r>
      <w:r w:rsidRPr="00663C3E">
        <w:rPr>
          <w:color w:val="333333"/>
          <w:sz w:val="22"/>
          <w:szCs w:val="22"/>
          <w:lang w:val="uk-UA"/>
        </w:rPr>
        <w:t>2,0</w:t>
      </w:r>
      <w:r w:rsidRPr="00663C3E">
        <w:rPr>
          <w:color w:val="333333"/>
          <w:sz w:val="22"/>
          <w:szCs w:val="22"/>
        </w:rPr>
        <w:t> </w:t>
      </w:r>
      <w:proofErr w:type="spellStart"/>
      <w:proofErr w:type="gramStart"/>
      <w:r w:rsidRPr="00663C3E">
        <w:rPr>
          <w:color w:val="333333"/>
          <w:sz w:val="22"/>
          <w:szCs w:val="22"/>
        </w:rPr>
        <w:t>млн</w:t>
      </w:r>
      <w:proofErr w:type="spellEnd"/>
      <w:proofErr w:type="gramEnd"/>
      <w:r w:rsidRPr="00663C3E">
        <w:rPr>
          <w:color w:val="333333"/>
          <w:sz w:val="22"/>
          <w:szCs w:val="22"/>
        </w:rPr>
        <w:t xml:space="preserve"> г</w:t>
      </w:r>
      <w:proofErr w:type="spellStart"/>
      <w:r w:rsidRPr="00663C3E">
        <w:rPr>
          <w:color w:val="333333"/>
          <w:sz w:val="22"/>
          <w:szCs w:val="22"/>
          <w:lang w:val="uk-UA"/>
        </w:rPr>
        <w:t>ривень</w:t>
      </w:r>
      <w:proofErr w:type="spellEnd"/>
      <w:r w:rsidRPr="00663C3E">
        <w:rPr>
          <w:color w:val="333333"/>
          <w:sz w:val="22"/>
          <w:szCs w:val="22"/>
        </w:rPr>
        <w:t>).</w:t>
      </w:r>
    </w:p>
    <w:p w:rsidR="001B28C8" w:rsidRPr="00663C3E" w:rsidRDefault="001B28C8" w:rsidP="001B28C8">
      <w:pPr>
        <w:pStyle w:val="style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663C3E">
        <w:rPr>
          <w:color w:val="333333"/>
          <w:sz w:val="22"/>
          <w:szCs w:val="22"/>
        </w:rPr>
        <w:t>Платниками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податку</w:t>
      </w:r>
      <w:proofErr w:type="spellEnd"/>
      <w:r w:rsidRPr="00663C3E">
        <w:rPr>
          <w:color w:val="333333"/>
          <w:sz w:val="22"/>
          <w:szCs w:val="22"/>
        </w:rPr>
        <w:t xml:space="preserve"> на </w:t>
      </w:r>
      <w:proofErr w:type="spellStart"/>
      <w:r w:rsidRPr="00663C3E">
        <w:rPr>
          <w:color w:val="333333"/>
          <w:sz w:val="22"/>
          <w:szCs w:val="22"/>
        </w:rPr>
        <w:t>нерухоме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майно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spellStart"/>
      <w:r w:rsidRPr="00663C3E">
        <w:rPr>
          <w:color w:val="333333"/>
          <w:sz w:val="22"/>
          <w:szCs w:val="22"/>
        </w:rPr>
        <w:t>відмінне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від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земельної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ділянки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spellStart"/>
      <w:r w:rsidRPr="00663C3E">
        <w:rPr>
          <w:color w:val="333333"/>
          <w:sz w:val="22"/>
          <w:szCs w:val="22"/>
        </w:rPr>
        <w:t>є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фізичні</w:t>
      </w:r>
      <w:proofErr w:type="spellEnd"/>
      <w:r w:rsidRPr="00663C3E">
        <w:rPr>
          <w:color w:val="333333"/>
          <w:sz w:val="22"/>
          <w:szCs w:val="22"/>
        </w:rPr>
        <w:t xml:space="preserve"> та </w:t>
      </w:r>
      <w:proofErr w:type="spellStart"/>
      <w:r w:rsidRPr="00663C3E">
        <w:rPr>
          <w:color w:val="333333"/>
          <w:sz w:val="22"/>
          <w:szCs w:val="22"/>
        </w:rPr>
        <w:t>юридичні</w:t>
      </w:r>
      <w:proofErr w:type="spellEnd"/>
      <w:r w:rsidRPr="00663C3E">
        <w:rPr>
          <w:color w:val="333333"/>
          <w:sz w:val="22"/>
          <w:szCs w:val="22"/>
        </w:rPr>
        <w:t xml:space="preserve"> особи, </w:t>
      </w:r>
      <w:proofErr w:type="gramStart"/>
      <w:r w:rsidRPr="00663C3E">
        <w:rPr>
          <w:color w:val="333333"/>
          <w:sz w:val="22"/>
          <w:szCs w:val="22"/>
        </w:rPr>
        <w:t>у</w:t>
      </w:r>
      <w:proofErr w:type="gramEnd"/>
      <w:r w:rsidRPr="00663C3E">
        <w:rPr>
          <w:color w:val="333333"/>
          <w:sz w:val="22"/>
          <w:szCs w:val="22"/>
        </w:rPr>
        <w:t xml:space="preserve"> тому </w:t>
      </w:r>
      <w:proofErr w:type="spellStart"/>
      <w:r w:rsidRPr="00663C3E">
        <w:rPr>
          <w:color w:val="333333"/>
          <w:sz w:val="22"/>
          <w:szCs w:val="22"/>
        </w:rPr>
        <w:t>числі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нерезиденти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spellStart"/>
      <w:r w:rsidRPr="00663C3E">
        <w:rPr>
          <w:color w:val="333333"/>
          <w:sz w:val="22"/>
          <w:szCs w:val="22"/>
        </w:rPr>
        <w:t>які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є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власниками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об’єктів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житлової</w:t>
      </w:r>
      <w:proofErr w:type="spellEnd"/>
      <w:r w:rsidRPr="00663C3E">
        <w:rPr>
          <w:color w:val="333333"/>
          <w:sz w:val="22"/>
          <w:szCs w:val="22"/>
        </w:rPr>
        <w:t xml:space="preserve"> та/</w:t>
      </w:r>
      <w:proofErr w:type="spellStart"/>
      <w:r w:rsidRPr="00663C3E">
        <w:rPr>
          <w:color w:val="333333"/>
          <w:sz w:val="22"/>
          <w:szCs w:val="22"/>
        </w:rPr>
        <w:t>або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нежитлової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нерухомості</w:t>
      </w:r>
      <w:proofErr w:type="spellEnd"/>
      <w:r w:rsidRPr="00663C3E">
        <w:rPr>
          <w:color w:val="333333"/>
          <w:sz w:val="22"/>
          <w:szCs w:val="22"/>
        </w:rPr>
        <w:t>.</w:t>
      </w:r>
    </w:p>
    <w:p w:rsidR="001B28C8" w:rsidRPr="00663C3E" w:rsidRDefault="001B28C8" w:rsidP="001B28C8">
      <w:pPr>
        <w:pStyle w:val="style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663C3E">
        <w:rPr>
          <w:color w:val="333333"/>
          <w:sz w:val="22"/>
          <w:szCs w:val="22"/>
        </w:rPr>
        <w:t>Податок</w:t>
      </w:r>
      <w:proofErr w:type="spellEnd"/>
      <w:r w:rsidRPr="00663C3E">
        <w:rPr>
          <w:color w:val="333333"/>
          <w:sz w:val="22"/>
          <w:szCs w:val="22"/>
        </w:rPr>
        <w:t xml:space="preserve"> на </w:t>
      </w:r>
      <w:proofErr w:type="spellStart"/>
      <w:r w:rsidRPr="00663C3E">
        <w:rPr>
          <w:color w:val="333333"/>
          <w:sz w:val="22"/>
          <w:szCs w:val="22"/>
        </w:rPr>
        <w:t>нерухомість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платники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сплачують</w:t>
      </w:r>
      <w:proofErr w:type="spellEnd"/>
      <w:r w:rsidRPr="00663C3E">
        <w:rPr>
          <w:color w:val="333333"/>
          <w:sz w:val="22"/>
          <w:szCs w:val="22"/>
        </w:rPr>
        <w:t xml:space="preserve"> за 2018 </w:t>
      </w:r>
      <w:proofErr w:type="spellStart"/>
      <w:proofErr w:type="gramStart"/>
      <w:r w:rsidRPr="00663C3E">
        <w:rPr>
          <w:color w:val="333333"/>
          <w:sz w:val="22"/>
          <w:szCs w:val="22"/>
        </w:rPr>
        <w:t>р</w:t>
      </w:r>
      <w:proofErr w:type="gramEnd"/>
      <w:r w:rsidRPr="00663C3E">
        <w:rPr>
          <w:color w:val="333333"/>
          <w:sz w:val="22"/>
          <w:szCs w:val="22"/>
        </w:rPr>
        <w:t>ік</w:t>
      </w:r>
      <w:proofErr w:type="spellEnd"/>
      <w:r w:rsidRPr="00663C3E">
        <w:rPr>
          <w:color w:val="333333"/>
          <w:sz w:val="22"/>
          <w:szCs w:val="22"/>
        </w:rPr>
        <w:t xml:space="preserve"> за ставками та </w:t>
      </w:r>
      <w:proofErr w:type="spellStart"/>
      <w:r w:rsidRPr="00663C3E">
        <w:rPr>
          <w:color w:val="333333"/>
          <w:sz w:val="22"/>
          <w:szCs w:val="22"/>
        </w:rPr>
        <w:t>з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використанням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пільг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spellStart"/>
      <w:r w:rsidRPr="00663C3E">
        <w:rPr>
          <w:color w:val="333333"/>
          <w:sz w:val="22"/>
          <w:szCs w:val="22"/>
        </w:rPr>
        <w:t>які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були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законодавчо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визначені</w:t>
      </w:r>
      <w:proofErr w:type="spellEnd"/>
      <w:r w:rsidRPr="00663C3E">
        <w:rPr>
          <w:color w:val="333333"/>
          <w:sz w:val="22"/>
          <w:szCs w:val="22"/>
        </w:rPr>
        <w:t xml:space="preserve"> у </w:t>
      </w:r>
      <w:proofErr w:type="spellStart"/>
      <w:r w:rsidRPr="00663C3E">
        <w:rPr>
          <w:color w:val="333333"/>
          <w:sz w:val="22"/>
          <w:szCs w:val="22"/>
        </w:rPr>
        <w:t>цей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період</w:t>
      </w:r>
      <w:proofErr w:type="spellEnd"/>
      <w:r w:rsidRPr="00663C3E">
        <w:rPr>
          <w:color w:val="333333"/>
          <w:sz w:val="22"/>
          <w:szCs w:val="22"/>
        </w:rPr>
        <w:t>.</w:t>
      </w:r>
    </w:p>
    <w:p w:rsidR="001B28C8" w:rsidRPr="00663C3E" w:rsidRDefault="001B28C8" w:rsidP="001B28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663C3E">
        <w:rPr>
          <w:color w:val="333333"/>
          <w:sz w:val="22"/>
          <w:szCs w:val="22"/>
        </w:rPr>
        <w:t>Податок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нараховується</w:t>
      </w:r>
      <w:proofErr w:type="spellEnd"/>
      <w:r w:rsidRPr="00663C3E">
        <w:rPr>
          <w:color w:val="333333"/>
          <w:sz w:val="22"/>
          <w:szCs w:val="22"/>
        </w:rPr>
        <w:t xml:space="preserve"> на </w:t>
      </w:r>
      <w:proofErr w:type="spellStart"/>
      <w:r w:rsidRPr="00663C3E">
        <w:rPr>
          <w:color w:val="333333"/>
          <w:sz w:val="22"/>
          <w:szCs w:val="22"/>
        </w:rPr>
        <w:t>загальну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площу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об’єкта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житлової</w:t>
      </w:r>
      <w:proofErr w:type="spellEnd"/>
      <w:r w:rsidRPr="00663C3E">
        <w:rPr>
          <w:color w:val="333333"/>
          <w:sz w:val="22"/>
          <w:szCs w:val="22"/>
        </w:rPr>
        <w:t xml:space="preserve"> та </w:t>
      </w:r>
      <w:proofErr w:type="spellStart"/>
      <w:r w:rsidRPr="00663C3E">
        <w:rPr>
          <w:color w:val="333333"/>
          <w:sz w:val="22"/>
          <w:szCs w:val="22"/>
        </w:rPr>
        <w:t>нежитлової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нерухомості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gramStart"/>
      <w:r w:rsidRPr="00663C3E">
        <w:rPr>
          <w:color w:val="333333"/>
          <w:sz w:val="22"/>
          <w:szCs w:val="22"/>
        </w:rPr>
        <w:t>у</w:t>
      </w:r>
      <w:proofErr w:type="gramEnd"/>
      <w:r w:rsidRPr="00663C3E">
        <w:rPr>
          <w:color w:val="333333"/>
          <w:sz w:val="22"/>
          <w:szCs w:val="22"/>
        </w:rPr>
        <w:t xml:space="preserve"> тому </w:t>
      </w:r>
      <w:proofErr w:type="spellStart"/>
      <w:r w:rsidRPr="00663C3E">
        <w:rPr>
          <w:color w:val="333333"/>
          <w:sz w:val="22"/>
          <w:szCs w:val="22"/>
        </w:rPr>
        <w:t>числі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їх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часток</w:t>
      </w:r>
      <w:proofErr w:type="spellEnd"/>
      <w:r w:rsidRPr="00663C3E">
        <w:rPr>
          <w:color w:val="333333"/>
          <w:sz w:val="22"/>
          <w:szCs w:val="22"/>
        </w:rPr>
        <w:t xml:space="preserve">. Ставки </w:t>
      </w:r>
      <w:proofErr w:type="spellStart"/>
      <w:r w:rsidRPr="00663C3E">
        <w:rPr>
          <w:color w:val="333333"/>
          <w:sz w:val="22"/>
          <w:szCs w:val="22"/>
        </w:rPr>
        <w:t>податку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встановлювалися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63C3E">
        <w:rPr>
          <w:color w:val="333333"/>
          <w:sz w:val="22"/>
          <w:szCs w:val="22"/>
        </w:rPr>
        <w:t>р</w:t>
      </w:r>
      <w:proofErr w:type="gramEnd"/>
      <w:r w:rsidRPr="00663C3E">
        <w:rPr>
          <w:color w:val="333333"/>
          <w:sz w:val="22"/>
          <w:szCs w:val="22"/>
        </w:rPr>
        <w:t>ішеннями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місцевих</w:t>
      </w:r>
      <w:proofErr w:type="spellEnd"/>
      <w:r w:rsidRPr="00663C3E">
        <w:rPr>
          <w:color w:val="333333"/>
          <w:sz w:val="22"/>
          <w:szCs w:val="22"/>
        </w:rPr>
        <w:t xml:space="preserve"> рад.</w:t>
      </w:r>
    </w:p>
    <w:p w:rsidR="001B28C8" w:rsidRPr="00663C3E" w:rsidRDefault="001B28C8" w:rsidP="001B28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663C3E">
        <w:rPr>
          <w:color w:val="333333"/>
          <w:sz w:val="22"/>
          <w:szCs w:val="22"/>
        </w:rPr>
        <w:t xml:space="preserve">При </w:t>
      </w:r>
      <w:proofErr w:type="spellStart"/>
      <w:r w:rsidRPr="00663C3E">
        <w:rPr>
          <w:color w:val="333333"/>
          <w:sz w:val="22"/>
          <w:szCs w:val="22"/>
        </w:rPr>
        <w:t>цьому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63C3E">
        <w:rPr>
          <w:color w:val="333333"/>
          <w:sz w:val="22"/>
          <w:szCs w:val="22"/>
        </w:rPr>
        <w:t>п</w:t>
      </w:r>
      <w:proofErr w:type="gramEnd"/>
      <w:r w:rsidRPr="00663C3E">
        <w:rPr>
          <w:color w:val="333333"/>
          <w:sz w:val="22"/>
          <w:szCs w:val="22"/>
        </w:rPr>
        <w:t>ільгові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розміри</w:t>
      </w:r>
      <w:proofErr w:type="spellEnd"/>
      <w:r w:rsidRPr="00663C3E">
        <w:rPr>
          <w:color w:val="333333"/>
          <w:sz w:val="22"/>
          <w:szCs w:val="22"/>
        </w:rPr>
        <w:t xml:space="preserve"> майна, на </w:t>
      </w:r>
      <w:proofErr w:type="spellStart"/>
      <w:r w:rsidRPr="00663C3E">
        <w:rPr>
          <w:color w:val="333333"/>
          <w:sz w:val="22"/>
          <w:szCs w:val="22"/>
        </w:rPr>
        <w:t>які</w:t>
      </w:r>
      <w:proofErr w:type="spellEnd"/>
      <w:r w:rsidRPr="00663C3E">
        <w:rPr>
          <w:color w:val="333333"/>
          <w:sz w:val="22"/>
          <w:szCs w:val="22"/>
        </w:rPr>
        <w:t xml:space="preserve"> не </w:t>
      </w:r>
      <w:proofErr w:type="spellStart"/>
      <w:r w:rsidRPr="00663C3E">
        <w:rPr>
          <w:color w:val="333333"/>
          <w:sz w:val="22"/>
          <w:szCs w:val="22"/>
        </w:rPr>
        <w:t>застосовується</w:t>
      </w:r>
      <w:proofErr w:type="spellEnd"/>
      <w:r w:rsidRPr="00663C3E">
        <w:rPr>
          <w:color w:val="333333"/>
          <w:sz w:val="22"/>
          <w:szCs w:val="22"/>
        </w:rPr>
        <w:t xml:space="preserve"> ставка </w:t>
      </w:r>
      <w:proofErr w:type="spellStart"/>
      <w:r w:rsidRPr="00663C3E">
        <w:rPr>
          <w:color w:val="333333"/>
          <w:sz w:val="22"/>
          <w:szCs w:val="22"/>
        </w:rPr>
        <w:t>податку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spellStart"/>
      <w:r w:rsidRPr="00663C3E">
        <w:rPr>
          <w:color w:val="333333"/>
          <w:sz w:val="22"/>
          <w:szCs w:val="22"/>
        </w:rPr>
        <w:t>становлять</w:t>
      </w:r>
      <w:proofErr w:type="spellEnd"/>
      <w:r w:rsidRPr="00663C3E">
        <w:rPr>
          <w:color w:val="333333"/>
          <w:sz w:val="22"/>
          <w:szCs w:val="22"/>
        </w:rPr>
        <w:t>:</w:t>
      </w:r>
    </w:p>
    <w:p w:rsidR="001B28C8" w:rsidRPr="00663C3E" w:rsidRDefault="001B28C8" w:rsidP="001B28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663C3E">
        <w:rPr>
          <w:color w:val="333333"/>
          <w:sz w:val="22"/>
          <w:szCs w:val="22"/>
        </w:rPr>
        <w:t xml:space="preserve">для </w:t>
      </w:r>
      <w:proofErr w:type="spellStart"/>
      <w:r w:rsidRPr="00663C3E">
        <w:rPr>
          <w:color w:val="333333"/>
          <w:sz w:val="22"/>
          <w:szCs w:val="22"/>
        </w:rPr>
        <w:t>квартири</w:t>
      </w:r>
      <w:proofErr w:type="spellEnd"/>
      <w:r w:rsidRPr="00663C3E">
        <w:rPr>
          <w:color w:val="333333"/>
          <w:sz w:val="22"/>
          <w:szCs w:val="22"/>
        </w:rPr>
        <w:t xml:space="preserve">/квартир </w:t>
      </w:r>
      <w:proofErr w:type="spellStart"/>
      <w:r w:rsidRPr="00663C3E">
        <w:rPr>
          <w:color w:val="333333"/>
          <w:sz w:val="22"/>
          <w:szCs w:val="22"/>
        </w:rPr>
        <w:t>незалежно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від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ї</w:t>
      </w:r>
      <w:proofErr w:type="gramStart"/>
      <w:r w:rsidRPr="00663C3E">
        <w:rPr>
          <w:color w:val="333333"/>
          <w:sz w:val="22"/>
          <w:szCs w:val="22"/>
        </w:rPr>
        <w:t>х</w:t>
      </w:r>
      <w:proofErr w:type="spellEnd"/>
      <w:proofErr w:type="gram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кількості</w:t>
      </w:r>
      <w:proofErr w:type="spellEnd"/>
      <w:r w:rsidRPr="00663C3E">
        <w:rPr>
          <w:color w:val="333333"/>
          <w:sz w:val="22"/>
          <w:szCs w:val="22"/>
        </w:rPr>
        <w:t xml:space="preserve"> – 60 кв. </w:t>
      </w:r>
      <w:proofErr w:type="spellStart"/>
      <w:r w:rsidRPr="00663C3E">
        <w:rPr>
          <w:color w:val="333333"/>
          <w:sz w:val="22"/>
          <w:szCs w:val="22"/>
        </w:rPr>
        <w:t>метрів</w:t>
      </w:r>
      <w:proofErr w:type="spellEnd"/>
      <w:r w:rsidRPr="00663C3E">
        <w:rPr>
          <w:color w:val="333333"/>
          <w:sz w:val="22"/>
          <w:szCs w:val="22"/>
        </w:rPr>
        <w:t>;</w:t>
      </w:r>
    </w:p>
    <w:p w:rsidR="001B28C8" w:rsidRPr="00663C3E" w:rsidRDefault="001B28C8" w:rsidP="001B28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663C3E">
        <w:rPr>
          <w:color w:val="333333"/>
          <w:sz w:val="22"/>
          <w:szCs w:val="22"/>
        </w:rPr>
        <w:t xml:space="preserve">для </w:t>
      </w:r>
      <w:proofErr w:type="spellStart"/>
      <w:r w:rsidRPr="00663C3E">
        <w:rPr>
          <w:color w:val="333333"/>
          <w:sz w:val="22"/>
          <w:szCs w:val="22"/>
        </w:rPr>
        <w:t>житлового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будинку</w:t>
      </w:r>
      <w:proofErr w:type="spellEnd"/>
      <w:r w:rsidRPr="00663C3E">
        <w:rPr>
          <w:color w:val="333333"/>
          <w:sz w:val="22"/>
          <w:szCs w:val="22"/>
        </w:rPr>
        <w:t>/</w:t>
      </w:r>
      <w:proofErr w:type="spellStart"/>
      <w:r w:rsidRPr="00663C3E">
        <w:rPr>
          <w:color w:val="333333"/>
          <w:sz w:val="22"/>
          <w:szCs w:val="22"/>
        </w:rPr>
        <w:t>будинків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незалежно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від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ї</w:t>
      </w:r>
      <w:proofErr w:type="gramStart"/>
      <w:r w:rsidRPr="00663C3E">
        <w:rPr>
          <w:color w:val="333333"/>
          <w:sz w:val="22"/>
          <w:szCs w:val="22"/>
        </w:rPr>
        <w:t>х</w:t>
      </w:r>
      <w:proofErr w:type="spellEnd"/>
      <w:proofErr w:type="gram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кількості</w:t>
      </w:r>
      <w:proofErr w:type="spellEnd"/>
      <w:r w:rsidRPr="00663C3E">
        <w:rPr>
          <w:color w:val="333333"/>
          <w:sz w:val="22"/>
          <w:szCs w:val="22"/>
        </w:rPr>
        <w:t xml:space="preserve"> – 120 кв. </w:t>
      </w:r>
      <w:proofErr w:type="spellStart"/>
      <w:r w:rsidRPr="00663C3E">
        <w:rPr>
          <w:color w:val="333333"/>
          <w:sz w:val="22"/>
          <w:szCs w:val="22"/>
        </w:rPr>
        <w:t>метрів</w:t>
      </w:r>
      <w:proofErr w:type="spellEnd"/>
      <w:r w:rsidRPr="00663C3E">
        <w:rPr>
          <w:color w:val="333333"/>
          <w:sz w:val="22"/>
          <w:szCs w:val="22"/>
        </w:rPr>
        <w:t>;</w:t>
      </w:r>
    </w:p>
    <w:p w:rsidR="001B28C8" w:rsidRPr="00663C3E" w:rsidRDefault="001B28C8" w:rsidP="001B28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663C3E">
        <w:rPr>
          <w:color w:val="333333"/>
          <w:sz w:val="22"/>
          <w:szCs w:val="22"/>
        </w:rPr>
        <w:t xml:space="preserve">для </w:t>
      </w:r>
      <w:proofErr w:type="spellStart"/>
      <w:proofErr w:type="gramStart"/>
      <w:r w:rsidRPr="00663C3E">
        <w:rPr>
          <w:color w:val="333333"/>
          <w:sz w:val="22"/>
          <w:szCs w:val="22"/>
        </w:rPr>
        <w:t>р</w:t>
      </w:r>
      <w:proofErr w:type="gramEnd"/>
      <w:r w:rsidRPr="00663C3E">
        <w:rPr>
          <w:color w:val="333333"/>
          <w:sz w:val="22"/>
          <w:szCs w:val="22"/>
        </w:rPr>
        <w:t>ізних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типів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об'єктів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житлової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нерухомості</w:t>
      </w:r>
      <w:proofErr w:type="spellEnd"/>
      <w:r w:rsidRPr="00663C3E">
        <w:rPr>
          <w:color w:val="333333"/>
          <w:sz w:val="22"/>
          <w:szCs w:val="22"/>
        </w:rPr>
        <w:t xml:space="preserve">, в тому </w:t>
      </w:r>
      <w:proofErr w:type="spellStart"/>
      <w:r w:rsidRPr="00663C3E">
        <w:rPr>
          <w:color w:val="333333"/>
          <w:sz w:val="22"/>
          <w:szCs w:val="22"/>
        </w:rPr>
        <w:t>числі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їх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часток</w:t>
      </w:r>
      <w:proofErr w:type="spellEnd"/>
      <w:r w:rsidRPr="00663C3E">
        <w:rPr>
          <w:color w:val="333333"/>
          <w:sz w:val="22"/>
          <w:szCs w:val="22"/>
        </w:rPr>
        <w:t xml:space="preserve"> (у </w:t>
      </w:r>
      <w:proofErr w:type="spellStart"/>
      <w:r w:rsidRPr="00663C3E">
        <w:rPr>
          <w:color w:val="333333"/>
          <w:sz w:val="22"/>
          <w:szCs w:val="22"/>
        </w:rPr>
        <w:t>разі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одночасного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перебування</w:t>
      </w:r>
      <w:proofErr w:type="spellEnd"/>
      <w:r w:rsidRPr="00663C3E">
        <w:rPr>
          <w:color w:val="333333"/>
          <w:sz w:val="22"/>
          <w:szCs w:val="22"/>
        </w:rPr>
        <w:t xml:space="preserve"> у </w:t>
      </w:r>
      <w:proofErr w:type="spellStart"/>
      <w:r w:rsidRPr="00663C3E">
        <w:rPr>
          <w:color w:val="333333"/>
          <w:sz w:val="22"/>
          <w:szCs w:val="22"/>
        </w:rPr>
        <w:t>власності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платника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податку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квартири</w:t>
      </w:r>
      <w:proofErr w:type="spellEnd"/>
      <w:r w:rsidRPr="00663C3E">
        <w:rPr>
          <w:color w:val="333333"/>
          <w:sz w:val="22"/>
          <w:szCs w:val="22"/>
        </w:rPr>
        <w:t xml:space="preserve">/квартир та </w:t>
      </w:r>
      <w:proofErr w:type="spellStart"/>
      <w:r w:rsidRPr="00663C3E">
        <w:rPr>
          <w:color w:val="333333"/>
          <w:sz w:val="22"/>
          <w:szCs w:val="22"/>
        </w:rPr>
        <w:t>житлового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будинку</w:t>
      </w:r>
      <w:proofErr w:type="spellEnd"/>
      <w:r w:rsidRPr="00663C3E">
        <w:rPr>
          <w:color w:val="333333"/>
          <w:sz w:val="22"/>
          <w:szCs w:val="22"/>
        </w:rPr>
        <w:t>/</w:t>
      </w:r>
      <w:proofErr w:type="spellStart"/>
      <w:r w:rsidRPr="00663C3E">
        <w:rPr>
          <w:color w:val="333333"/>
          <w:sz w:val="22"/>
          <w:szCs w:val="22"/>
        </w:rPr>
        <w:t>будинків</w:t>
      </w:r>
      <w:proofErr w:type="spellEnd"/>
      <w:r w:rsidRPr="00663C3E">
        <w:rPr>
          <w:color w:val="333333"/>
          <w:sz w:val="22"/>
          <w:szCs w:val="22"/>
        </w:rPr>
        <w:t xml:space="preserve">, у тому </w:t>
      </w:r>
      <w:proofErr w:type="spellStart"/>
      <w:r w:rsidRPr="00663C3E">
        <w:rPr>
          <w:color w:val="333333"/>
          <w:sz w:val="22"/>
          <w:szCs w:val="22"/>
        </w:rPr>
        <w:t>числі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їх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часток</w:t>
      </w:r>
      <w:proofErr w:type="spellEnd"/>
      <w:r w:rsidRPr="00663C3E">
        <w:rPr>
          <w:color w:val="333333"/>
          <w:sz w:val="22"/>
          <w:szCs w:val="22"/>
        </w:rPr>
        <w:t xml:space="preserve">), – 180 кв. </w:t>
      </w:r>
      <w:proofErr w:type="spellStart"/>
      <w:r w:rsidRPr="00663C3E">
        <w:rPr>
          <w:color w:val="333333"/>
          <w:sz w:val="22"/>
          <w:szCs w:val="22"/>
        </w:rPr>
        <w:t>метрів</w:t>
      </w:r>
      <w:proofErr w:type="spellEnd"/>
      <w:r w:rsidRPr="00663C3E">
        <w:rPr>
          <w:color w:val="333333"/>
          <w:sz w:val="22"/>
          <w:szCs w:val="22"/>
        </w:rPr>
        <w:t>.</w:t>
      </w:r>
    </w:p>
    <w:p w:rsidR="001B28C8" w:rsidRPr="00663C3E" w:rsidRDefault="001B28C8" w:rsidP="001B28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663C3E">
        <w:rPr>
          <w:color w:val="333333"/>
          <w:sz w:val="22"/>
          <w:szCs w:val="22"/>
        </w:rPr>
        <w:t>Водночас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варто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зазначити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spellStart"/>
      <w:r w:rsidRPr="00663C3E">
        <w:rPr>
          <w:color w:val="333333"/>
          <w:sz w:val="22"/>
          <w:szCs w:val="22"/>
        </w:rPr>
        <w:t>що</w:t>
      </w:r>
      <w:proofErr w:type="spellEnd"/>
      <w:r w:rsidRPr="00663C3E">
        <w:rPr>
          <w:color w:val="333333"/>
          <w:sz w:val="22"/>
          <w:szCs w:val="22"/>
        </w:rPr>
        <w:t xml:space="preserve"> за </w:t>
      </w:r>
      <w:proofErr w:type="spellStart"/>
      <w:r w:rsidRPr="00663C3E">
        <w:rPr>
          <w:color w:val="333333"/>
          <w:sz w:val="22"/>
          <w:szCs w:val="22"/>
        </w:rPr>
        <w:t>наявності</w:t>
      </w:r>
      <w:proofErr w:type="spellEnd"/>
      <w:r w:rsidRPr="00663C3E">
        <w:rPr>
          <w:color w:val="333333"/>
          <w:sz w:val="22"/>
          <w:szCs w:val="22"/>
        </w:rPr>
        <w:t xml:space="preserve"> у </w:t>
      </w:r>
      <w:proofErr w:type="spellStart"/>
      <w:r w:rsidRPr="00663C3E">
        <w:rPr>
          <w:color w:val="333333"/>
          <w:sz w:val="22"/>
          <w:szCs w:val="22"/>
        </w:rPr>
        <w:t>власності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платника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податку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об’єкта</w:t>
      </w:r>
      <w:proofErr w:type="spellEnd"/>
      <w:r w:rsidRPr="00663C3E">
        <w:rPr>
          <w:color w:val="333333"/>
          <w:sz w:val="22"/>
          <w:szCs w:val="22"/>
        </w:rPr>
        <w:t xml:space="preserve"> (</w:t>
      </w:r>
      <w:proofErr w:type="spellStart"/>
      <w:r w:rsidRPr="00663C3E">
        <w:rPr>
          <w:color w:val="333333"/>
          <w:sz w:val="22"/>
          <w:szCs w:val="22"/>
        </w:rPr>
        <w:t>об’єктів</w:t>
      </w:r>
      <w:proofErr w:type="spellEnd"/>
      <w:r w:rsidRPr="00663C3E">
        <w:rPr>
          <w:color w:val="333333"/>
          <w:sz w:val="22"/>
          <w:szCs w:val="22"/>
        </w:rPr>
        <w:t xml:space="preserve">) </w:t>
      </w:r>
      <w:proofErr w:type="spellStart"/>
      <w:r w:rsidRPr="00663C3E">
        <w:rPr>
          <w:color w:val="333333"/>
          <w:sz w:val="22"/>
          <w:szCs w:val="22"/>
        </w:rPr>
        <w:t>житлової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нерухомості</w:t>
      </w:r>
      <w:proofErr w:type="spellEnd"/>
      <w:r w:rsidRPr="00663C3E">
        <w:rPr>
          <w:color w:val="333333"/>
          <w:sz w:val="22"/>
          <w:szCs w:val="22"/>
        </w:rPr>
        <w:t xml:space="preserve">, у тому </w:t>
      </w:r>
      <w:proofErr w:type="spellStart"/>
      <w:r w:rsidRPr="00663C3E">
        <w:rPr>
          <w:color w:val="333333"/>
          <w:sz w:val="22"/>
          <w:szCs w:val="22"/>
        </w:rPr>
        <w:t>числі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його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частки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spellStart"/>
      <w:r w:rsidRPr="00663C3E">
        <w:rPr>
          <w:color w:val="333333"/>
          <w:sz w:val="22"/>
          <w:szCs w:val="22"/>
        </w:rPr>
        <w:t>що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перебуває</w:t>
      </w:r>
      <w:proofErr w:type="spellEnd"/>
      <w:r w:rsidRPr="00663C3E">
        <w:rPr>
          <w:color w:val="333333"/>
          <w:sz w:val="22"/>
          <w:szCs w:val="22"/>
        </w:rPr>
        <w:t xml:space="preserve"> у </w:t>
      </w:r>
      <w:proofErr w:type="spellStart"/>
      <w:r w:rsidRPr="00663C3E">
        <w:rPr>
          <w:color w:val="333333"/>
          <w:sz w:val="22"/>
          <w:szCs w:val="22"/>
        </w:rPr>
        <w:t>власності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фізичної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чи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юридичної</w:t>
      </w:r>
      <w:proofErr w:type="spellEnd"/>
      <w:r w:rsidRPr="00663C3E">
        <w:rPr>
          <w:color w:val="333333"/>
          <w:sz w:val="22"/>
          <w:szCs w:val="22"/>
        </w:rPr>
        <w:t xml:space="preserve"> особи - </w:t>
      </w:r>
      <w:proofErr w:type="spellStart"/>
      <w:r w:rsidRPr="00663C3E">
        <w:rPr>
          <w:color w:val="333333"/>
          <w:sz w:val="22"/>
          <w:szCs w:val="22"/>
        </w:rPr>
        <w:t>платника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податку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spellStart"/>
      <w:r w:rsidRPr="00663C3E">
        <w:rPr>
          <w:color w:val="333333"/>
          <w:sz w:val="22"/>
          <w:szCs w:val="22"/>
        </w:rPr>
        <w:t>загальна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площа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якого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перевищує</w:t>
      </w:r>
      <w:proofErr w:type="spellEnd"/>
      <w:r w:rsidRPr="00663C3E">
        <w:rPr>
          <w:color w:val="333333"/>
          <w:sz w:val="22"/>
          <w:szCs w:val="22"/>
        </w:rPr>
        <w:t xml:space="preserve"> 300 кв. м (для </w:t>
      </w:r>
      <w:proofErr w:type="spellStart"/>
      <w:r w:rsidRPr="00663C3E">
        <w:rPr>
          <w:color w:val="333333"/>
          <w:sz w:val="22"/>
          <w:szCs w:val="22"/>
        </w:rPr>
        <w:t>квартири</w:t>
      </w:r>
      <w:proofErr w:type="spellEnd"/>
      <w:r w:rsidRPr="00663C3E">
        <w:rPr>
          <w:color w:val="333333"/>
          <w:sz w:val="22"/>
          <w:szCs w:val="22"/>
        </w:rPr>
        <w:t>) та/</w:t>
      </w:r>
      <w:proofErr w:type="spellStart"/>
      <w:r w:rsidRPr="00663C3E">
        <w:rPr>
          <w:color w:val="333333"/>
          <w:sz w:val="22"/>
          <w:szCs w:val="22"/>
        </w:rPr>
        <w:t>або</w:t>
      </w:r>
      <w:proofErr w:type="spellEnd"/>
      <w:r w:rsidRPr="00663C3E">
        <w:rPr>
          <w:color w:val="333333"/>
          <w:sz w:val="22"/>
          <w:szCs w:val="22"/>
        </w:rPr>
        <w:t xml:space="preserve"> 500 кв. м (для </w:t>
      </w:r>
      <w:proofErr w:type="spellStart"/>
      <w:r w:rsidRPr="00663C3E">
        <w:rPr>
          <w:color w:val="333333"/>
          <w:sz w:val="22"/>
          <w:szCs w:val="22"/>
        </w:rPr>
        <w:t>будинку</w:t>
      </w:r>
      <w:proofErr w:type="spellEnd"/>
      <w:r w:rsidRPr="00663C3E">
        <w:rPr>
          <w:color w:val="333333"/>
          <w:sz w:val="22"/>
          <w:szCs w:val="22"/>
        </w:rPr>
        <w:t xml:space="preserve">), сума </w:t>
      </w:r>
      <w:proofErr w:type="spellStart"/>
      <w:r w:rsidRPr="00663C3E">
        <w:rPr>
          <w:color w:val="333333"/>
          <w:sz w:val="22"/>
          <w:szCs w:val="22"/>
        </w:rPr>
        <w:t>податку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збільшується</w:t>
      </w:r>
      <w:proofErr w:type="spellEnd"/>
      <w:r w:rsidRPr="00663C3E">
        <w:rPr>
          <w:color w:val="333333"/>
          <w:sz w:val="22"/>
          <w:szCs w:val="22"/>
        </w:rPr>
        <w:t xml:space="preserve"> на 25 000 </w:t>
      </w:r>
      <w:proofErr w:type="spellStart"/>
      <w:r w:rsidRPr="00663C3E">
        <w:rPr>
          <w:color w:val="333333"/>
          <w:sz w:val="22"/>
          <w:szCs w:val="22"/>
        </w:rPr>
        <w:t>грн</w:t>
      </w:r>
      <w:proofErr w:type="spellEnd"/>
      <w:r w:rsidRPr="00663C3E">
        <w:rPr>
          <w:color w:val="333333"/>
          <w:sz w:val="22"/>
          <w:szCs w:val="22"/>
        </w:rPr>
        <w:t xml:space="preserve"> на </w:t>
      </w:r>
      <w:proofErr w:type="spellStart"/>
      <w:proofErr w:type="gramStart"/>
      <w:r w:rsidRPr="00663C3E">
        <w:rPr>
          <w:color w:val="333333"/>
          <w:sz w:val="22"/>
          <w:szCs w:val="22"/>
        </w:rPr>
        <w:t>р</w:t>
      </w:r>
      <w:proofErr w:type="gramEnd"/>
      <w:r w:rsidRPr="00663C3E">
        <w:rPr>
          <w:color w:val="333333"/>
          <w:sz w:val="22"/>
          <w:szCs w:val="22"/>
        </w:rPr>
        <w:t>ік</w:t>
      </w:r>
      <w:proofErr w:type="spellEnd"/>
      <w:r w:rsidRPr="00663C3E">
        <w:rPr>
          <w:color w:val="333333"/>
          <w:sz w:val="22"/>
          <w:szCs w:val="22"/>
        </w:rPr>
        <w:t xml:space="preserve"> за </w:t>
      </w:r>
      <w:proofErr w:type="spellStart"/>
      <w:r w:rsidRPr="00663C3E">
        <w:rPr>
          <w:color w:val="333333"/>
          <w:sz w:val="22"/>
          <w:szCs w:val="22"/>
        </w:rPr>
        <w:t>кожен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такий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об’єкт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житлової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нерухомості</w:t>
      </w:r>
      <w:proofErr w:type="spellEnd"/>
      <w:r w:rsidRPr="00663C3E">
        <w:rPr>
          <w:color w:val="333333"/>
          <w:sz w:val="22"/>
          <w:szCs w:val="22"/>
        </w:rPr>
        <w:t xml:space="preserve"> (</w:t>
      </w:r>
      <w:proofErr w:type="spellStart"/>
      <w:r w:rsidRPr="00663C3E">
        <w:rPr>
          <w:color w:val="333333"/>
          <w:sz w:val="22"/>
          <w:szCs w:val="22"/>
        </w:rPr>
        <w:t>його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частку</w:t>
      </w:r>
      <w:proofErr w:type="spellEnd"/>
      <w:r w:rsidRPr="00663C3E">
        <w:rPr>
          <w:color w:val="333333"/>
          <w:sz w:val="22"/>
          <w:szCs w:val="22"/>
        </w:rPr>
        <w:t>) (</w:t>
      </w:r>
      <w:proofErr w:type="spellStart"/>
      <w:proofErr w:type="gramStart"/>
      <w:r w:rsidRPr="00663C3E">
        <w:rPr>
          <w:color w:val="333333"/>
          <w:sz w:val="22"/>
          <w:szCs w:val="22"/>
        </w:rPr>
        <w:t>п</w:t>
      </w:r>
      <w:proofErr w:type="gramEnd"/>
      <w:r w:rsidRPr="00663C3E">
        <w:rPr>
          <w:color w:val="333333"/>
          <w:sz w:val="22"/>
          <w:szCs w:val="22"/>
        </w:rPr>
        <w:t>ідпункт</w:t>
      </w:r>
      <w:proofErr w:type="spellEnd"/>
      <w:r w:rsidRPr="00663C3E">
        <w:rPr>
          <w:color w:val="333333"/>
          <w:sz w:val="22"/>
          <w:szCs w:val="22"/>
        </w:rPr>
        <w:t xml:space="preserve"> «</w:t>
      </w:r>
      <w:proofErr w:type="spellStart"/>
      <w:r w:rsidRPr="00663C3E">
        <w:rPr>
          <w:color w:val="333333"/>
          <w:sz w:val="22"/>
          <w:szCs w:val="22"/>
        </w:rPr>
        <w:t>ґ</w:t>
      </w:r>
      <w:proofErr w:type="spellEnd"/>
      <w:r w:rsidRPr="00663C3E">
        <w:rPr>
          <w:color w:val="333333"/>
          <w:sz w:val="22"/>
          <w:szCs w:val="22"/>
        </w:rPr>
        <w:t xml:space="preserve">» </w:t>
      </w:r>
      <w:proofErr w:type="spellStart"/>
      <w:r w:rsidRPr="00663C3E">
        <w:rPr>
          <w:color w:val="333333"/>
          <w:sz w:val="22"/>
          <w:szCs w:val="22"/>
        </w:rPr>
        <w:t>підпункту</w:t>
      </w:r>
      <w:proofErr w:type="spellEnd"/>
      <w:r w:rsidRPr="00663C3E">
        <w:rPr>
          <w:color w:val="333333"/>
          <w:sz w:val="22"/>
          <w:szCs w:val="22"/>
        </w:rPr>
        <w:t xml:space="preserve"> 266.7.1 пункту 266.7 </w:t>
      </w:r>
      <w:proofErr w:type="spellStart"/>
      <w:r w:rsidRPr="00663C3E">
        <w:rPr>
          <w:color w:val="333333"/>
          <w:sz w:val="22"/>
          <w:szCs w:val="22"/>
        </w:rPr>
        <w:t>статті</w:t>
      </w:r>
      <w:proofErr w:type="spellEnd"/>
      <w:r w:rsidRPr="00663C3E">
        <w:rPr>
          <w:color w:val="333333"/>
          <w:sz w:val="22"/>
          <w:szCs w:val="22"/>
        </w:rPr>
        <w:t xml:space="preserve"> 266 </w:t>
      </w:r>
      <w:proofErr w:type="spellStart"/>
      <w:r w:rsidRPr="00663C3E">
        <w:rPr>
          <w:color w:val="333333"/>
          <w:sz w:val="22"/>
          <w:szCs w:val="22"/>
        </w:rPr>
        <w:t>Податкового</w:t>
      </w:r>
      <w:proofErr w:type="spellEnd"/>
      <w:r w:rsidRPr="00663C3E">
        <w:rPr>
          <w:color w:val="333333"/>
          <w:sz w:val="22"/>
          <w:szCs w:val="22"/>
        </w:rPr>
        <w:t xml:space="preserve"> кодексу </w:t>
      </w:r>
      <w:proofErr w:type="spellStart"/>
      <w:r w:rsidRPr="00663C3E">
        <w:rPr>
          <w:color w:val="333333"/>
          <w:sz w:val="22"/>
          <w:szCs w:val="22"/>
        </w:rPr>
        <w:t>України</w:t>
      </w:r>
      <w:proofErr w:type="spellEnd"/>
      <w:r w:rsidRPr="00663C3E">
        <w:rPr>
          <w:color w:val="333333"/>
          <w:sz w:val="22"/>
          <w:szCs w:val="22"/>
        </w:rPr>
        <w:t>).</w:t>
      </w:r>
    </w:p>
    <w:p w:rsidR="001B28C8" w:rsidRPr="00663C3E" w:rsidRDefault="001B28C8" w:rsidP="001B28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proofErr w:type="spellStart"/>
      <w:r w:rsidRPr="00663C3E">
        <w:rPr>
          <w:color w:val="333333"/>
          <w:sz w:val="22"/>
          <w:szCs w:val="22"/>
        </w:rPr>
        <w:t>Нагадуємо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spellStart"/>
      <w:r w:rsidRPr="00663C3E">
        <w:rPr>
          <w:color w:val="333333"/>
          <w:sz w:val="22"/>
          <w:szCs w:val="22"/>
        </w:rPr>
        <w:t>що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платники</w:t>
      </w:r>
      <w:proofErr w:type="spellEnd"/>
      <w:r w:rsidRPr="00663C3E">
        <w:rPr>
          <w:color w:val="333333"/>
          <w:sz w:val="22"/>
          <w:szCs w:val="22"/>
        </w:rPr>
        <w:t xml:space="preserve"> - </w:t>
      </w:r>
      <w:proofErr w:type="spellStart"/>
      <w:r w:rsidRPr="00663C3E">
        <w:rPr>
          <w:color w:val="333333"/>
          <w:sz w:val="22"/>
          <w:szCs w:val="22"/>
        </w:rPr>
        <w:t>юридичні</w:t>
      </w:r>
      <w:proofErr w:type="spellEnd"/>
      <w:r w:rsidRPr="00663C3E">
        <w:rPr>
          <w:color w:val="333333"/>
          <w:sz w:val="22"/>
          <w:szCs w:val="22"/>
        </w:rPr>
        <w:t xml:space="preserve"> особи </w:t>
      </w:r>
      <w:proofErr w:type="spellStart"/>
      <w:r w:rsidRPr="00663C3E">
        <w:rPr>
          <w:color w:val="333333"/>
          <w:sz w:val="22"/>
          <w:szCs w:val="22"/>
        </w:rPr>
        <w:t>самостійно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обчислюють</w:t>
      </w:r>
      <w:proofErr w:type="spellEnd"/>
      <w:r w:rsidRPr="00663C3E">
        <w:rPr>
          <w:color w:val="333333"/>
          <w:sz w:val="22"/>
          <w:szCs w:val="22"/>
        </w:rPr>
        <w:t xml:space="preserve"> суму </w:t>
      </w:r>
      <w:proofErr w:type="spellStart"/>
      <w:r w:rsidRPr="00663C3E">
        <w:rPr>
          <w:color w:val="333333"/>
          <w:sz w:val="22"/>
          <w:szCs w:val="22"/>
        </w:rPr>
        <w:t>податку</w:t>
      </w:r>
      <w:proofErr w:type="spellEnd"/>
      <w:r w:rsidRPr="00663C3E">
        <w:rPr>
          <w:color w:val="333333"/>
          <w:sz w:val="22"/>
          <w:szCs w:val="22"/>
        </w:rPr>
        <w:t xml:space="preserve"> станом на 1 </w:t>
      </w:r>
      <w:proofErr w:type="spellStart"/>
      <w:r w:rsidRPr="00663C3E">
        <w:rPr>
          <w:color w:val="333333"/>
          <w:sz w:val="22"/>
          <w:szCs w:val="22"/>
        </w:rPr>
        <w:t>січня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звітного</w:t>
      </w:r>
      <w:proofErr w:type="spellEnd"/>
      <w:r w:rsidRPr="00663C3E">
        <w:rPr>
          <w:color w:val="333333"/>
          <w:sz w:val="22"/>
          <w:szCs w:val="22"/>
        </w:rPr>
        <w:t xml:space="preserve"> року </w:t>
      </w:r>
      <w:proofErr w:type="spellStart"/>
      <w:r w:rsidRPr="00663C3E">
        <w:rPr>
          <w:color w:val="333333"/>
          <w:sz w:val="22"/>
          <w:szCs w:val="22"/>
        </w:rPr>
        <w:t>і</w:t>
      </w:r>
      <w:proofErr w:type="spellEnd"/>
      <w:r w:rsidRPr="00663C3E">
        <w:rPr>
          <w:color w:val="333333"/>
          <w:sz w:val="22"/>
          <w:szCs w:val="22"/>
        </w:rPr>
        <w:t xml:space="preserve"> до 20 лютого </w:t>
      </w:r>
      <w:proofErr w:type="spellStart"/>
      <w:r w:rsidRPr="00663C3E">
        <w:rPr>
          <w:color w:val="333333"/>
          <w:sz w:val="22"/>
          <w:szCs w:val="22"/>
        </w:rPr>
        <w:t>цього</w:t>
      </w:r>
      <w:proofErr w:type="spellEnd"/>
      <w:r w:rsidRPr="00663C3E">
        <w:rPr>
          <w:color w:val="333333"/>
          <w:sz w:val="22"/>
          <w:szCs w:val="22"/>
        </w:rPr>
        <w:t xml:space="preserve"> ж року </w:t>
      </w:r>
      <w:proofErr w:type="spellStart"/>
      <w:r w:rsidRPr="00663C3E">
        <w:rPr>
          <w:color w:val="333333"/>
          <w:sz w:val="22"/>
          <w:szCs w:val="22"/>
        </w:rPr>
        <w:t>подають</w:t>
      </w:r>
      <w:proofErr w:type="spellEnd"/>
      <w:r w:rsidRPr="00663C3E">
        <w:rPr>
          <w:color w:val="333333"/>
          <w:sz w:val="22"/>
          <w:szCs w:val="22"/>
        </w:rPr>
        <w:t xml:space="preserve"> до </w:t>
      </w:r>
      <w:proofErr w:type="spellStart"/>
      <w:r w:rsidRPr="00663C3E">
        <w:rPr>
          <w:color w:val="333333"/>
          <w:sz w:val="22"/>
          <w:szCs w:val="22"/>
        </w:rPr>
        <w:t>фіскальних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органів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області</w:t>
      </w:r>
      <w:proofErr w:type="spellEnd"/>
      <w:r w:rsidRPr="00663C3E">
        <w:rPr>
          <w:color w:val="333333"/>
          <w:sz w:val="22"/>
          <w:szCs w:val="22"/>
        </w:rPr>
        <w:t xml:space="preserve"> за </w:t>
      </w:r>
      <w:proofErr w:type="spellStart"/>
      <w:r w:rsidRPr="00663C3E">
        <w:rPr>
          <w:color w:val="333333"/>
          <w:sz w:val="22"/>
          <w:szCs w:val="22"/>
        </w:rPr>
        <w:t>місцезнаходженням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об'єкта</w:t>
      </w:r>
      <w:proofErr w:type="spellEnd"/>
      <w:r w:rsidRPr="00663C3E">
        <w:rPr>
          <w:color w:val="333333"/>
          <w:sz w:val="22"/>
          <w:szCs w:val="22"/>
        </w:rPr>
        <w:t>/</w:t>
      </w:r>
      <w:proofErr w:type="spellStart"/>
      <w:r w:rsidRPr="00663C3E">
        <w:rPr>
          <w:color w:val="333333"/>
          <w:sz w:val="22"/>
          <w:szCs w:val="22"/>
        </w:rPr>
        <w:t>об'єктів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оподаткування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декларацію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з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розбивкою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63C3E">
        <w:rPr>
          <w:color w:val="333333"/>
          <w:sz w:val="22"/>
          <w:szCs w:val="22"/>
        </w:rPr>
        <w:t>р</w:t>
      </w:r>
      <w:proofErr w:type="gramEnd"/>
      <w:r w:rsidRPr="00663C3E">
        <w:rPr>
          <w:color w:val="333333"/>
          <w:sz w:val="22"/>
          <w:szCs w:val="22"/>
        </w:rPr>
        <w:t>ічної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суми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рівними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частками</w:t>
      </w:r>
      <w:proofErr w:type="spellEnd"/>
      <w:r w:rsidRPr="00663C3E">
        <w:rPr>
          <w:color w:val="333333"/>
          <w:sz w:val="22"/>
          <w:szCs w:val="22"/>
        </w:rPr>
        <w:t xml:space="preserve"> поквартально.</w:t>
      </w:r>
    </w:p>
    <w:p w:rsidR="001B28C8" w:rsidRPr="00663C3E" w:rsidRDefault="001B28C8" w:rsidP="001B28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663C3E">
        <w:rPr>
          <w:color w:val="333333"/>
          <w:sz w:val="22"/>
          <w:szCs w:val="22"/>
        </w:rPr>
        <w:t xml:space="preserve">Про суму </w:t>
      </w:r>
      <w:proofErr w:type="spellStart"/>
      <w:r w:rsidRPr="00663C3E">
        <w:rPr>
          <w:color w:val="333333"/>
          <w:sz w:val="22"/>
          <w:szCs w:val="22"/>
        </w:rPr>
        <w:t>нарахованого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податку</w:t>
      </w:r>
      <w:proofErr w:type="spellEnd"/>
      <w:r w:rsidRPr="00663C3E">
        <w:rPr>
          <w:color w:val="333333"/>
          <w:sz w:val="22"/>
          <w:szCs w:val="22"/>
        </w:rPr>
        <w:t xml:space="preserve"> на </w:t>
      </w:r>
      <w:proofErr w:type="spellStart"/>
      <w:r w:rsidRPr="00663C3E">
        <w:rPr>
          <w:color w:val="333333"/>
          <w:sz w:val="22"/>
          <w:szCs w:val="22"/>
        </w:rPr>
        <w:t>нерухоме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майно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громадян</w:t>
      </w:r>
      <w:proofErr w:type="spellEnd"/>
      <w:r w:rsidRPr="00663C3E">
        <w:rPr>
          <w:color w:val="333333"/>
          <w:sz w:val="22"/>
          <w:szCs w:val="22"/>
        </w:rPr>
        <w:t xml:space="preserve"> – </w:t>
      </w:r>
      <w:proofErr w:type="spellStart"/>
      <w:r w:rsidRPr="00663C3E">
        <w:rPr>
          <w:color w:val="333333"/>
          <w:sz w:val="22"/>
          <w:szCs w:val="22"/>
        </w:rPr>
        <w:t>фізичних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осіб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повідомляють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фіскальні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органи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області</w:t>
      </w:r>
      <w:proofErr w:type="spellEnd"/>
      <w:r w:rsidRPr="00663C3E">
        <w:rPr>
          <w:color w:val="333333"/>
          <w:sz w:val="22"/>
          <w:szCs w:val="22"/>
        </w:rPr>
        <w:t xml:space="preserve"> за </w:t>
      </w:r>
      <w:proofErr w:type="spellStart"/>
      <w:proofErr w:type="gramStart"/>
      <w:r w:rsidRPr="00663C3E">
        <w:rPr>
          <w:color w:val="333333"/>
          <w:sz w:val="22"/>
          <w:szCs w:val="22"/>
        </w:rPr>
        <w:t>м</w:t>
      </w:r>
      <w:proofErr w:type="gramEnd"/>
      <w:r w:rsidRPr="00663C3E">
        <w:rPr>
          <w:color w:val="333333"/>
          <w:sz w:val="22"/>
          <w:szCs w:val="22"/>
        </w:rPr>
        <w:t>ісцем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податкової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адреси</w:t>
      </w:r>
      <w:proofErr w:type="spellEnd"/>
      <w:r w:rsidRPr="00663C3E">
        <w:rPr>
          <w:color w:val="333333"/>
          <w:sz w:val="22"/>
          <w:szCs w:val="22"/>
        </w:rPr>
        <w:t xml:space="preserve">, </w:t>
      </w:r>
      <w:proofErr w:type="spellStart"/>
      <w:r w:rsidRPr="00663C3E">
        <w:rPr>
          <w:color w:val="333333"/>
          <w:sz w:val="22"/>
          <w:szCs w:val="22"/>
        </w:rPr>
        <w:t>вручаючи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податкові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повідомлення-рішення</w:t>
      </w:r>
      <w:proofErr w:type="spellEnd"/>
      <w:r w:rsidRPr="00663C3E">
        <w:rPr>
          <w:color w:val="333333"/>
          <w:sz w:val="22"/>
          <w:szCs w:val="22"/>
        </w:rPr>
        <w:t xml:space="preserve"> до 1 </w:t>
      </w:r>
      <w:proofErr w:type="spellStart"/>
      <w:r w:rsidRPr="00663C3E">
        <w:rPr>
          <w:color w:val="333333"/>
          <w:sz w:val="22"/>
          <w:szCs w:val="22"/>
        </w:rPr>
        <w:t>липня</w:t>
      </w:r>
      <w:proofErr w:type="spellEnd"/>
      <w:r w:rsidRPr="00663C3E">
        <w:rPr>
          <w:color w:val="333333"/>
          <w:sz w:val="22"/>
          <w:szCs w:val="22"/>
        </w:rPr>
        <w:t xml:space="preserve"> </w:t>
      </w:r>
      <w:proofErr w:type="spellStart"/>
      <w:r w:rsidRPr="00663C3E">
        <w:rPr>
          <w:color w:val="333333"/>
          <w:sz w:val="22"/>
          <w:szCs w:val="22"/>
        </w:rPr>
        <w:t>звітного</w:t>
      </w:r>
      <w:proofErr w:type="spellEnd"/>
      <w:r w:rsidRPr="00663C3E">
        <w:rPr>
          <w:color w:val="333333"/>
          <w:sz w:val="22"/>
          <w:szCs w:val="22"/>
        </w:rPr>
        <w:t xml:space="preserve"> року. </w:t>
      </w:r>
    </w:p>
    <w:p w:rsidR="001B28C8" w:rsidRPr="00663C3E" w:rsidRDefault="001B28C8" w:rsidP="001B28C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663C3E">
        <w:rPr>
          <w:b/>
          <w:color w:val="333333"/>
          <w:sz w:val="22"/>
          <w:szCs w:val="22"/>
          <w:lang w:val="uk-UA"/>
        </w:rPr>
        <w:t>Старобільське</w:t>
      </w:r>
      <w:proofErr w:type="spellEnd"/>
      <w:r w:rsidRPr="00663C3E">
        <w:rPr>
          <w:b/>
          <w:color w:val="333333"/>
          <w:sz w:val="22"/>
          <w:szCs w:val="22"/>
          <w:lang w:val="uk-UA"/>
        </w:rPr>
        <w:t xml:space="preserve"> управління</w:t>
      </w:r>
    </w:p>
    <w:p w:rsidR="001B28C8" w:rsidRPr="00663C3E" w:rsidRDefault="001B28C8" w:rsidP="001B28C8">
      <w:pPr>
        <w:ind w:firstLine="567"/>
        <w:rPr>
          <w:sz w:val="22"/>
          <w:szCs w:val="22"/>
        </w:rPr>
      </w:pPr>
    </w:p>
    <w:p w:rsidR="00B927DD" w:rsidRPr="00663C3E" w:rsidRDefault="00B927DD" w:rsidP="001B28C8">
      <w:pPr>
        <w:ind w:firstLine="567"/>
        <w:rPr>
          <w:sz w:val="22"/>
          <w:szCs w:val="22"/>
        </w:rPr>
      </w:pPr>
    </w:p>
    <w:sectPr w:rsidR="00B927DD" w:rsidRPr="0066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C8"/>
    <w:rsid w:val="000F7403"/>
    <w:rsid w:val="00140F4A"/>
    <w:rsid w:val="001B28C8"/>
    <w:rsid w:val="0027312D"/>
    <w:rsid w:val="004A445D"/>
    <w:rsid w:val="00663C3E"/>
    <w:rsid w:val="007C7CD4"/>
    <w:rsid w:val="00985D6D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8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8C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B28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2019-07-31T09:23:00Z</dcterms:created>
  <dcterms:modified xsi:type="dcterms:W3CDTF">2019-07-31T09:34:00Z</dcterms:modified>
</cp:coreProperties>
</file>