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03" w:rsidRPr="005F3687" w:rsidRDefault="009D4103" w:rsidP="00067699">
      <w:pPr>
        <w:spacing w:after="0" w:line="240" w:lineRule="auto"/>
        <w:jc w:val="center"/>
        <w:rPr>
          <w:rFonts w:ascii="Times New Roman" w:hAnsi="Times New Roman"/>
          <w:b/>
          <w:color w:val="333333"/>
          <w:lang w:val="uk-UA" w:eastAsia="ru-RU"/>
        </w:rPr>
      </w:pPr>
      <w:r w:rsidRPr="005F3687">
        <w:rPr>
          <w:rFonts w:ascii="Times New Roman" w:hAnsi="Times New Roman"/>
          <w:b/>
          <w:color w:val="333333"/>
          <w:lang w:val="uk-UA" w:eastAsia="ru-RU"/>
        </w:rPr>
        <w:t>За I квартал 2021 року страхувальниками сплачено 125 мільйонів гривень єдиного внеску</w:t>
      </w:r>
    </w:p>
    <w:p w:rsidR="009D4103" w:rsidRPr="005F3687" w:rsidRDefault="009D4103" w:rsidP="000C1F59">
      <w:pPr>
        <w:tabs>
          <w:tab w:val="left" w:pos="720"/>
        </w:tabs>
        <w:spacing w:after="0" w:line="240" w:lineRule="auto"/>
        <w:jc w:val="both"/>
        <w:rPr>
          <w:rFonts w:ascii="Times New Roman" w:hAnsi="Times New Roman"/>
          <w:b/>
          <w:color w:val="333333"/>
          <w:sz w:val="24"/>
          <w:szCs w:val="24"/>
          <w:lang w:val="uk-UA"/>
        </w:rPr>
      </w:pPr>
    </w:p>
    <w:p w:rsidR="009D4103" w:rsidRPr="005F3687" w:rsidRDefault="009D4103" w:rsidP="00B57A51">
      <w:pPr>
        <w:pStyle w:val="a3"/>
        <w:shd w:val="clear" w:color="auto" w:fill="FFFFFF"/>
        <w:spacing w:before="0" w:beforeAutospacing="0" w:after="0" w:afterAutospacing="0"/>
        <w:ind w:firstLine="540"/>
        <w:jc w:val="both"/>
        <w:rPr>
          <w:rFonts w:ascii="Times New Roman" w:hAnsi="Times New Roman"/>
          <w:color w:val="333333"/>
          <w:sz w:val="22"/>
          <w:szCs w:val="22"/>
          <w:lang w:val="uk-UA"/>
        </w:rPr>
      </w:pPr>
      <w:r w:rsidRPr="005F3687">
        <w:rPr>
          <w:rFonts w:ascii="Times New Roman" w:hAnsi="Times New Roman"/>
          <w:color w:val="333333"/>
          <w:sz w:val="22"/>
          <w:szCs w:val="22"/>
          <w:lang w:val="uk-UA"/>
        </w:rPr>
        <w:t xml:space="preserve">Упродовж січня-березня 2021 року платниками податків, які обслуговуються </w:t>
      </w:r>
      <w:proofErr w:type="spellStart"/>
      <w:r w:rsidRPr="005F3687">
        <w:rPr>
          <w:rFonts w:ascii="Times New Roman" w:hAnsi="Times New Roman"/>
          <w:color w:val="333333"/>
          <w:sz w:val="22"/>
          <w:szCs w:val="22"/>
          <w:lang w:val="uk-UA"/>
        </w:rPr>
        <w:t>Старобільською</w:t>
      </w:r>
      <w:proofErr w:type="spellEnd"/>
      <w:r w:rsidRPr="005F3687">
        <w:rPr>
          <w:rFonts w:ascii="Times New Roman" w:hAnsi="Times New Roman"/>
          <w:color w:val="333333"/>
          <w:sz w:val="22"/>
          <w:szCs w:val="22"/>
          <w:lang w:val="uk-UA"/>
        </w:rPr>
        <w:t xml:space="preserve"> державною податковою інспекцією (далі-ДПІ), Новоайдарською ДПІ, </w:t>
      </w:r>
      <w:proofErr w:type="spellStart"/>
      <w:r w:rsidRPr="005F3687">
        <w:rPr>
          <w:rFonts w:ascii="Times New Roman" w:hAnsi="Times New Roman"/>
          <w:color w:val="333333"/>
          <w:sz w:val="22"/>
          <w:szCs w:val="22"/>
          <w:lang w:val="uk-UA"/>
        </w:rPr>
        <w:t>Новопсковською</w:t>
      </w:r>
      <w:proofErr w:type="spellEnd"/>
      <w:r w:rsidRPr="005F3687">
        <w:rPr>
          <w:rFonts w:ascii="Times New Roman" w:hAnsi="Times New Roman"/>
          <w:color w:val="333333"/>
          <w:sz w:val="22"/>
          <w:szCs w:val="22"/>
          <w:lang w:val="uk-UA"/>
        </w:rPr>
        <w:t xml:space="preserve"> ДП та </w:t>
      </w:r>
      <w:proofErr w:type="spellStart"/>
      <w:r w:rsidRPr="005F3687">
        <w:rPr>
          <w:rFonts w:ascii="Times New Roman" w:hAnsi="Times New Roman"/>
          <w:color w:val="333333"/>
          <w:sz w:val="22"/>
          <w:szCs w:val="22"/>
          <w:lang w:val="uk-UA"/>
        </w:rPr>
        <w:t>Марківською</w:t>
      </w:r>
      <w:proofErr w:type="spellEnd"/>
      <w:r w:rsidRPr="005F3687">
        <w:rPr>
          <w:rFonts w:ascii="Times New Roman" w:hAnsi="Times New Roman"/>
          <w:color w:val="333333"/>
          <w:sz w:val="22"/>
          <w:szCs w:val="22"/>
          <w:lang w:val="uk-UA"/>
        </w:rPr>
        <w:t xml:space="preserve"> ДПІ сплачено 125,2 мільйонів гривень єдиного внеску на загальнообов’язкове державне соціальне страхування.</w:t>
      </w:r>
    </w:p>
    <w:p w:rsidR="009D4103" w:rsidRPr="005F3687" w:rsidRDefault="009D4103" w:rsidP="009A55B7">
      <w:pPr>
        <w:pStyle w:val="a3"/>
        <w:shd w:val="clear" w:color="auto" w:fill="FFFFFF"/>
        <w:spacing w:before="0" w:beforeAutospacing="0" w:after="0" w:afterAutospacing="0"/>
        <w:ind w:firstLine="539"/>
        <w:jc w:val="both"/>
        <w:rPr>
          <w:rFonts w:ascii="Times New Roman" w:hAnsi="Times New Roman"/>
          <w:color w:val="333333"/>
          <w:sz w:val="22"/>
          <w:szCs w:val="22"/>
          <w:lang w:val="uk-UA"/>
        </w:rPr>
      </w:pPr>
      <w:r w:rsidRPr="005F3687">
        <w:rPr>
          <w:rFonts w:ascii="Times New Roman" w:hAnsi="Times New Roman"/>
          <w:color w:val="333333"/>
          <w:sz w:val="22"/>
          <w:szCs w:val="22"/>
          <w:lang w:val="uk-UA"/>
        </w:rPr>
        <w:t xml:space="preserve">Зокрема платниками об’єднаних територіальних громад Старобільського району сплачено 55,3 млн грн, Новоайдарського району – 31,7 млн грн, Новопсковського району – 21,9 млн грн, Марківського району – 15,1 млн грн та </w:t>
      </w:r>
      <w:r w:rsidR="005F3687" w:rsidRPr="005F3687">
        <w:rPr>
          <w:rFonts w:ascii="Times New Roman" w:hAnsi="Times New Roman"/>
          <w:color w:val="333333"/>
          <w:sz w:val="22"/>
          <w:szCs w:val="22"/>
          <w:lang w:val="uk-UA"/>
        </w:rPr>
        <w:t>інших</w:t>
      </w:r>
      <w:bookmarkStart w:id="0" w:name="_GoBack"/>
      <w:bookmarkEnd w:id="0"/>
      <w:r w:rsidRPr="005F3687">
        <w:rPr>
          <w:rFonts w:ascii="Times New Roman" w:hAnsi="Times New Roman"/>
          <w:color w:val="333333"/>
          <w:sz w:val="22"/>
          <w:szCs w:val="22"/>
          <w:lang w:val="uk-UA"/>
        </w:rPr>
        <w:t xml:space="preserve"> районів  обслуговування - 1,2 млн гривень.</w:t>
      </w:r>
    </w:p>
    <w:p w:rsidR="009D4103" w:rsidRPr="005F3687" w:rsidRDefault="009D4103" w:rsidP="009A55B7">
      <w:pPr>
        <w:spacing w:after="0" w:line="240" w:lineRule="auto"/>
        <w:ind w:firstLine="539"/>
        <w:jc w:val="both"/>
        <w:rPr>
          <w:rFonts w:ascii="Times New Roman" w:hAnsi="Times New Roman"/>
          <w:lang w:val="uk-UA"/>
        </w:rPr>
      </w:pPr>
      <w:r w:rsidRPr="005F3687">
        <w:rPr>
          <w:rFonts w:ascii="Times New Roman" w:hAnsi="Times New Roman"/>
          <w:color w:val="333333"/>
          <w:shd w:val="clear" w:color="auto" w:fill="FFFFFF"/>
          <w:lang w:val="uk-UA"/>
        </w:rPr>
        <w:t xml:space="preserve">Звертаємо увагу </w:t>
      </w:r>
      <w:r w:rsidRPr="005F3687">
        <w:rPr>
          <w:rFonts w:ascii="Times New Roman" w:hAnsi="Times New Roman"/>
          <w:color w:val="333333"/>
          <w:lang w:val="uk-UA"/>
        </w:rPr>
        <w:t>суб'єктів господарювання</w:t>
      </w:r>
      <w:r w:rsidRPr="005F3687">
        <w:rPr>
          <w:rFonts w:ascii="Times New Roman" w:hAnsi="Times New Roman"/>
          <w:color w:val="333333"/>
          <w:shd w:val="clear" w:color="auto" w:fill="FFFFFF"/>
          <w:lang w:val="uk-UA"/>
        </w:rPr>
        <w:t>, що сплата єдиного внеску гарантує право на соціальний захист. Зокрема, громадяни мають можливість отримувати захищені соціальні гарантії для кожного на випадок безробіття, нещасних випадків чи професійних захворювань, гідне пенсійне забезпечення та інші виплати.</w:t>
      </w:r>
    </w:p>
    <w:p w:rsidR="009D4103" w:rsidRPr="005F3687" w:rsidRDefault="009D4103" w:rsidP="004F0EAE">
      <w:pPr>
        <w:ind w:left="5103"/>
        <w:rPr>
          <w:rFonts w:ascii="Times New Roman" w:hAnsi="Times New Roman"/>
          <w:b/>
          <w:lang w:val="uk-UA"/>
        </w:rPr>
      </w:pPr>
      <w:r w:rsidRPr="005F3687">
        <w:rPr>
          <w:rFonts w:ascii="Times New Roman" w:hAnsi="Times New Roman"/>
          <w:b/>
          <w:lang w:val="uk-UA"/>
        </w:rPr>
        <w:t>Старобільський сектор організації роботи організаційно-розпорядчого управління Головного управління ДПС у Луганській області</w:t>
      </w:r>
    </w:p>
    <w:p w:rsidR="009D4103" w:rsidRDefault="009D4103" w:rsidP="00210792">
      <w:pPr>
        <w:pStyle w:val="a3"/>
        <w:shd w:val="clear" w:color="auto" w:fill="FFFFFF"/>
        <w:spacing w:before="0" w:beforeAutospacing="0" w:after="0" w:afterAutospacing="0"/>
        <w:ind w:firstLine="567"/>
        <w:jc w:val="right"/>
        <w:rPr>
          <w:b/>
          <w:color w:val="333333"/>
          <w:lang w:val="uk-UA"/>
        </w:rPr>
      </w:pPr>
    </w:p>
    <w:sectPr w:rsidR="009D4103" w:rsidSect="007407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179F2"/>
    <w:multiLevelType w:val="multilevel"/>
    <w:tmpl w:val="26E2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75D7A"/>
    <w:multiLevelType w:val="multilevel"/>
    <w:tmpl w:val="BF58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DDF"/>
    <w:rsid w:val="00005275"/>
    <w:rsid w:val="0001523C"/>
    <w:rsid w:val="000174FC"/>
    <w:rsid w:val="00020F5D"/>
    <w:rsid w:val="000318D2"/>
    <w:rsid w:val="0005692E"/>
    <w:rsid w:val="00060E22"/>
    <w:rsid w:val="00067699"/>
    <w:rsid w:val="00067B77"/>
    <w:rsid w:val="00075523"/>
    <w:rsid w:val="0007797B"/>
    <w:rsid w:val="000B23B4"/>
    <w:rsid w:val="000C1F59"/>
    <w:rsid w:val="000E5A1B"/>
    <w:rsid w:val="000E76B8"/>
    <w:rsid w:val="000F46FF"/>
    <w:rsid w:val="001018EF"/>
    <w:rsid w:val="00106AD6"/>
    <w:rsid w:val="001154BE"/>
    <w:rsid w:val="00124641"/>
    <w:rsid w:val="001354D6"/>
    <w:rsid w:val="00146E39"/>
    <w:rsid w:val="001708D0"/>
    <w:rsid w:val="0018719B"/>
    <w:rsid w:val="001B391C"/>
    <w:rsid w:val="001C2023"/>
    <w:rsid w:val="001C2F9C"/>
    <w:rsid w:val="001C3989"/>
    <w:rsid w:val="001D2E75"/>
    <w:rsid w:val="001D504B"/>
    <w:rsid w:val="001E1EDB"/>
    <w:rsid w:val="00205DD5"/>
    <w:rsid w:val="00210792"/>
    <w:rsid w:val="00215B7C"/>
    <w:rsid w:val="0024269A"/>
    <w:rsid w:val="00250147"/>
    <w:rsid w:val="002771B5"/>
    <w:rsid w:val="00282CEF"/>
    <w:rsid w:val="002A4C7D"/>
    <w:rsid w:val="002A76D9"/>
    <w:rsid w:val="002D7315"/>
    <w:rsid w:val="002E40B5"/>
    <w:rsid w:val="002E55C7"/>
    <w:rsid w:val="0030430B"/>
    <w:rsid w:val="00305064"/>
    <w:rsid w:val="00312B89"/>
    <w:rsid w:val="00327B03"/>
    <w:rsid w:val="003506F2"/>
    <w:rsid w:val="003547B5"/>
    <w:rsid w:val="003561A9"/>
    <w:rsid w:val="00362706"/>
    <w:rsid w:val="00364B33"/>
    <w:rsid w:val="00373609"/>
    <w:rsid w:val="00377913"/>
    <w:rsid w:val="003811E1"/>
    <w:rsid w:val="00384091"/>
    <w:rsid w:val="003A0AB3"/>
    <w:rsid w:val="003A4DD6"/>
    <w:rsid w:val="003B66CF"/>
    <w:rsid w:val="003C0D92"/>
    <w:rsid w:val="004078FB"/>
    <w:rsid w:val="00426177"/>
    <w:rsid w:val="004546A5"/>
    <w:rsid w:val="00471645"/>
    <w:rsid w:val="00480515"/>
    <w:rsid w:val="004A03C6"/>
    <w:rsid w:val="004A7288"/>
    <w:rsid w:val="004C7306"/>
    <w:rsid w:val="004E4F4C"/>
    <w:rsid w:val="004F0EAE"/>
    <w:rsid w:val="00513FE6"/>
    <w:rsid w:val="0052057A"/>
    <w:rsid w:val="00520BED"/>
    <w:rsid w:val="00521C0E"/>
    <w:rsid w:val="00535BF1"/>
    <w:rsid w:val="00541210"/>
    <w:rsid w:val="0055559E"/>
    <w:rsid w:val="005863CF"/>
    <w:rsid w:val="0059670C"/>
    <w:rsid w:val="005F3687"/>
    <w:rsid w:val="00665629"/>
    <w:rsid w:val="00687067"/>
    <w:rsid w:val="006C1A73"/>
    <w:rsid w:val="006D1736"/>
    <w:rsid w:val="006F0852"/>
    <w:rsid w:val="00731AD3"/>
    <w:rsid w:val="00740765"/>
    <w:rsid w:val="0078343E"/>
    <w:rsid w:val="007A0A9C"/>
    <w:rsid w:val="007A2D39"/>
    <w:rsid w:val="007B4A38"/>
    <w:rsid w:val="007C6C7E"/>
    <w:rsid w:val="007E1A37"/>
    <w:rsid w:val="008019D3"/>
    <w:rsid w:val="0080705E"/>
    <w:rsid w:val="00815325"/>
    <w:rsid w:val="0085380B"/>
    <w:rsid w:val="008557A8"/>
    <w:rsid w:val="0086314B"/>
    <w:rsid w:val="00865578"/>
    <w:rsid w:val="008711C4"/>
    <w:rsid w:val="008774F7"/>
    <w:rsid w:val="008A3ED0"/>
    <w:rsid w:val="008D69A6"/>
    <w:rsid w:val="008E6E08"/>
    <w:rsid w:val="008E727E"/>
    <w:rsid w:val="008F0072"/>
    <w:rsid w:val="008F05E2"/>
    <w:rsid w:val="0091737A"/>
    <w:rsid w:val="00960561"/>
    <w:rsid w:val="009615E1"/>
    <w:rsid w:val="00964A34"/>
    <w:rsid w:val="00967FDA"/>
    <w:rsid w:val="009A55B7"/>
    <w:rsid w:val="009C37FC"/>
    <w:rsid w:val="009D4103"/>
    <w:rsid w:val="009F7248"/>
    <w:rsid w:val="00A018CF"/>
    <w:rsid w:val="00A26232"/>
    <w:rsid w:val="00A302BA"/>
    <w:rsid w:val="00A66996"/>
    <w:rsid w:val="00A76E74"/>
    <w:rsid w:val="00A9397F"/>
    <w:rsid w:val="00A94946"/>
    <w:rsid w:val="00AB2CC9"/>
    <w:rsid w:val="00AC0402"/>
    <w:rsid w:val="00AE7A2E"/>
    <w:rsid w:val="00AF7C1D"/>
    <w:rsid w:val="00B063C1"/>
    <w:rsid w:val="00B104E0"/>
    <w:rsid w:val="00B268AE"/>
    <w:rsid w:val="00B42A54"/>
    <w:rsid w:val="00B54B02"/>
    <w:rsid w:val="00B55DDF"/>
    <w:rsid w:val="00B56309"/>
    <w:rsid w:val="00B57A51"/>
    <w:rsid w:val="00B57B81"/>
    <w:rsid w:val="00B648C1"/>
    <w:rsid w:val="00B70C15"/>
    <w:rsid w:val="00B774D3"/>
    <w:rsid w:val="00B9256A"/>
    <w:rsid w:val="00BB216C"/>
    <w:rsid w:val="00BB3E08"/>
    <w:rsid w:val="00BD0BA4"/>
    <w:rsid w:val="00BD493B"/>
    <w:rsid w:val="00BD5EC8"/>
    <w:rsid w:val="00BE4CFD"/>
    <w:rsid w:val="00BE706F"/>
    <w:rsid w:val="00BF2F0C"/>
    <w:rsid w:val="00C01D9A"/>
    <w:rsid w:val="00C04D4D"/>
    <w:rsid w:val="00C176CD"/>
    <w:rsid w:val="00C3517F"/>
    <w:rsid w:val="00C64DCD"/>
    <w:rsid w:val="00CC5129"/>
    <w:rsid w:val="00D02521"/>
    <w:rsid w:val="00D100C6"/>
    <w:rsid w:val="00D439BC"/>
    <w:rsid w:val="00D573A9"/>
    <w:rsid w:val="00D67916"/>
    <w:rsid w:val="00D84051"/>
    <w:rsid w:val="00D872C7"/>
    <w:rsid w:val="00DA235E"/>
    <w:rsid w:val="00DC0132"/>
    <w:rsid w:val="00DC7224"/>
    <w:rsid w:val="00DD6C45"/>
    <w:rsid w:val="00DE7A5D"/>
    <w:rsid w:val="00DF09A5"/>
    <w:rsid w:val="00DF1C04"/>
    <w:rsid w:val="00E00F24"/>
    <w:rsid w:val="00E21507"/>
    <w:rsid w:val="00E24619"/>
    <w:rsid w:val="00E377CB"/>
    <w:rsid w:val="00E4475A"/>
    <w:rsid w:val="00E44A3D"/>
    <w:rsid w:val="00E47052"/>
    <w:rsid w:val="00E564A2"/>
    <w:rsid w:val="00E70276"/>
    <w:rsid w:val="00E72A4D"/>
    <w:rsid w:val="00E851BC"/>
    <w:rsid w:val="00E853D5"/>
    <w:rsid w:val="00E94D75"/>
    <w:rsid w:val="00EA0039"/>
    <w:rsid w:val="00EA6B3F"/>
    <w:rsid w:val="00EB469D"/>
    <w:rsid w:val="00EE648D"/>
    <w:rsid w:val="00EE7662"/>
    <w:rsid w:val="00EF1C5C"/>
    <w:rsid w:val="00F15346"/>
    <w:rsid w:val="00F338EA"/>
    <w:rsid w:val="00F34A09"/>
    <w:rsid w:val="00F41731"/>
    <w:rsid w:val="00F5113D"/>
    <w:rsid w:val="00F91A8C"/>
    <w:rsid w:val="00FA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3DEBC2-FD6A-4614-8A13-DA3587BD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DD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740765"/>
    <w:pPr>
      <w:spacing w:before="100" w:beforeAutospacing="1" w:after="100" w:afterAutospacing="1" w:line="240" w:lineRule="auto"/>
    </w:pPr>
    <w:rPr>
      <w:rFonts w:eastAsia="Times New Roman"/>
      <w:sz w:val="24"/>
      <w:szCs w:val="20"/>
      <w:lang w:eastAsia="ru-RU"/>
    </w:rPr>
  </w:style>
  <w:style w:type="character" w:styleId="a4">
    <w:name w:val="Hyperlink"/>
    <w:uiPriority w:val="99"/>
    <w:rsid w:val="00731AD3"/>
    <w:rPr>
      <w:rFonts w:cs="Times New Roman"/>
      <w:color w:val="0000FF"/>
      <w:u w:val="single"/>
    </w:rPr>
  </w:style>
  <w:style w:type="character" w:customStyle="1" w:styleId="apple-converted-space">
    <w:name w:val="apple-converted-space"/>
    <w:uiPriority w:val="99"/>
    <w:rsid w:val="00B57B81"/>
    <w:rPr>
      <w:rFonts w:cs="Times New Roman"/>
    </w:rPr>
  </w:style>
  <w:style w:type="character" w:styleId="a5">
    <w:name w:val="Strong"/>
    <w:uiPriority w:val="99"/>
    <w:qFormat/>
    <w:rsid w:val="00B57B81"/>
    <w:rPr>
      <w:rFonts w:cs="Times New Roman"/>
      <w:b/>
      <w:bCs/>
    </w:rPr>
  </w:style>
  <w:style w:type="paragraph" w:customStyle="1" w:styleId="nospacing">
    <w:name w:val="nospacing"/>
    <w:basedOn w:val="a"/>
    <w:uiPriority w:val="99"/>
    <w:rsid w:val="00A76E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BB3E08"/>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160</Words>
  <Characters>913</Characters>
  <Application>Microsoft Office Word</Application>
  <DocSecurity>0</DocSecurity>
  <Lines>7</Lines>
  <Paragraphs>2</Paragraphs>
  <ScaleCrop>false</ScaleCrop>
  <Company>SPecialiST RePack</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Роботодавці та підприємці спрямували майже 165 мільйонів гривень єдиного внеску</dc:title>
  <dc:subject/>
  <dc:creator>voit</dc:creator>
  <cp:keywords/>
  <dc:description/>
  <cp:lastModifiedBy>Пользователь Windows</cp:lastModifiedBy>
  <cp:revision>16</cp:revision>
  <cp:lastPrinted>2021-04-14T12:45:00Z</cp:lastPrinted>
  <dcterms:created xsi:type="dcterms:W3CDTF">2021-04-14T10:40:00Z</dcterms:created>
  <dcterms:modified xsi:type="dcterms:W3CDTF">2021-04-15T07:42:00Z</dcterms:modified>
</cp:coreProperties>
</file>