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82" w:rsidRPr="00866EDF" w:rsidRDefault="00203882" w:rsidP="00203882">
      <w:pPr>
        <w:ind w:left="6521"/>
        <w:rPr>
          <w:sz w:val="28"/>
          <w:szCs w:val="28"/>
        </w:rPr>
      </w:pPr>
      <w:r w:rsidRPr="00866EDF">
        <w:rPr>
          <w:sz w:val="28"/>
          <w:szCs w:val="28"/>
        </w:rPr>
        <w:t>ЗАТВЕРДЖЕНО</w:t>
      </w:r>
    </w:p>
    <w:p w:rsidR="00203882" w:rsidRPr="00866EDF" w:rsidRDefault="00203882" w:rsidP="00203882">
      <w:pPr>
        <w:ind w:left="6521"/>
        <w:rPr>
          <w:sz w:val="28"/>
          <w:szCs w:val="28"/>
        </w:rPr>
      </w:pPr>
      <w:r w:rsidRPr="00866EDF">
        <w:rPr>
          <w:sz w:val="28"/>
          <w:szCs w:val="28"/>
        </w:rPr>
        <w:t xml:space="preserve">Наказ </w:t>
      </w:r>
      <w:proofErr w:type="spellStart"/>
      <w:r w:rsidRPr="00866EDF">
        <w:rPr>
          <w:sz w:val="28"/>
          <w:szCs w:val="28"/>
        </w:rPr>
        <w:t>в.о</w:t>
      </w:r>
      <w:proofErr w:type="spellEnd"/>
      <w:r w:rsidRPr="00866EDF">
        <w:rPr>
          <w:sz w:val="28"/>
          <w:szCs w:val="28"/>
        </w:rPr>
        <w:t xml:space="preserve">. начальника управління соціального захисту населення </w:t>
      </w:r>
      <w:proofErr w:type="spellStart"/>
      <w:r w:rsidRPr="00866EDF">
        <w:rPr>
          <w:sz w:val="28"/>
          <w:szCs w:val="28"/>
        </w:rPr>
        <w:t>Новоайдарської</w:t>
      </w:r>
      <w:proofErr w:type="spellEnd"/>
      <w:r w:rsidRPr="00866EDF">
        <w:rPr>
          <w:sz w:val="28"/>
          <w:szCs w:val="28"/>
        </w:rPr>
        <w:t xml:space="preserve"> районної державної адміністрації </w:t>
      </w:r>
    </w:p>
    <w:p w:rsidR="00203882" w:rsidRPr="00866EDF" w:rsidRDefault="00E60637" w:rsidP="00203882">
      <w:pPr>
        <w:ind w:left="6521"/>
        <w:rPr>
          <w:b/>
          <w:sz w:val="28"/>
          <w:szCs w:val="28"/>
        </w:rPr>
      </w:pPr>
      <w:r>
        <w:rPr>
          <w:sz w:val="28"/>
          <w:szCs w:val="28"/>
          <w:lang w:eastAsia="uk-UA"/>
        </w:rPr>
        <w:t xml:space="preserve">від </w:t>
      </w:r>
      <w:r>
        <w:rPr>
          <w:sz w:val="28"/>
          <w:szCs w:val="28"/>
          <w:u w:val="single"/>
          <w:lang w:eastAsia="uk-UA"/>
        </w:rPr>
        <w:t>30.07.2020</w:t>
      </w:r>
      <w:r>
        <w:rPr>
          <w:sz w:val="28"/>
          <w:szCs w:val="28"/>
          <w:lang w:eastAsia="uk-UA"/>
        </w:rPr>
        <w:t xml:space="preserve">  № </w:t>
      </w:r>
      <w:r>
        <w:rPr>
          <w:sz w:val="28"/>
          <w:szCs w:val="28"/>
          <w:u w:val="single"/>
          <w:lang w:eastAsia="uk-UA"/>
        </w:rPr>
        <w:t>28</w:t>
      </w:r>
    </w:p>
    <w:p w:rsidR="00203882" w:rsidRPr="0075479E" w:rsidRDefault="00203882" w:rsidP="00203882">
      <w:pPr>
        <w:tabs>
          <w:tab w:val="left" w:pos="5076"/>
        </w:tabs>
        <w:ind w:left="108"/>
        <w:rPr>
          <w:sz w:val="28"/>
          <w:szCs w:val="28"/>
        </w:rPr>
      </w:pPr>
    </w:p>
    <w:p w:rsidR="001D1122" w:rsidRDefault="001D1122" w:rsidP="001D1122">
      <w:pPr>
        <w:shd w:val="clear" w:color="auto" w:fill="FFFFFF"/>
        <w:ind w:left="5670"/>
        <w:rPr>
          <w:sz w:val="28"/>
          <w:szCs w:val="28"/>
        </w:rPr>
      </w:pPr>
    </w:p>
    <w:p w:rsidR="004150DC" w:rsidRDefault="004150DC" w:rsidP="004150DC">
      <w:pPr>
        <w:jc w:val="center"/>
        <w:rPr>
          <w:b/>
          <w:sz w:val="28"/>
          <w:szCs w:val="28"/>
        </w:rPr>
      </w:pPr>
    </w:p>
    <w:p w:rsidR="004150DC" w:rsidRPr="00901788" w:rsidRDefault="004150DC" w:rsidP="004150DC">
      <w:pPr>
        <w:jc w:val="center"/>
        <w:rPr>
          <w:b/>
          <w:sz w:val="28"/>
          <w:szCs w:val="28"/>
        </w:rPr>
      </w:pPr>
      <w:r w:rsidRPr="00901788">
        <w:rPr>
          <w:b/>
          <w:sz w:val="28"/>
          <w:szCs w:val="28"/>
        </w:rPr>
        <w:t>ТЕХНОЛОГІЧНА КАРТКА</w:t>
      </w:r>
    </w:p>
    <w:p w:rsidR="004150DC" w:rsidRPr="00901788" w:rsidRDefault="004150DC" w:rsidP="004150DC">
      <w:pPr>
        <w:jc w:val="center"/>
        <w:rPr>
          <w:sz w:val="28"/>
          <w:szCs w:val="28"/>
        </w:rPr>
      </w:pPr>
      <w:r w:rsidRPr="00901788">
        <w:rPr>
          <w:sz w:val="28"/>
          <w:szCs w:val="28"/>
        </w:rPr>
        <w:t>надання адміністративної послуги</w:t>
      </w:r>
    </w:p>
    <w:p w:rsidR="004150DC" w:rsidRPr="00514033" w:rsidRDefault="004150DC" w:rsidP="004150DC">
      <w:pPr>
        <w:pStyle w:val="2"/>
        <w:ind w:firstLine="0"/>
        <w:jc w:val="center"/>
        <w:rPr>
          <w:b/>
          <w:sz w:val="24"/>
          <w:szCs w:val="24"/>
          <w:u w:val="single"/>
        </w:rPr>
      </w:pPr>
      <w:r w:rsidRPr="00514033">
        <w:rPr>
          <w:b/>
          <w:sz w:val="24"/>
          <w:szCs w:val="24"/>
          <w:u w:val="single"/>
        </w:rPr>
        <w:t xml:space="preserve">ПРИЗНАЧЕННЯ ГРОШОВОЇ КОМПЕНСАЦІЇ </w:t>
      </w:r>
      <w:r w:rsidR="00CE5292">
        <w:rPr>
          <w:b/>
          <w:sz w:val="24"/>
          <w:szCs w:val="24"/>
          <w:u w:val="single"/>
        </w:rPr>
        <w:t xml:space="preserve">ОСОБАМ З ІНВАЛІДНІСТЮ </w:t>
      </w:r>
      <w:r w:rsidRPr="00514033">
        <w:rPr>
          <w:b/>
          <w:sz w:val="24"/>
          <w:szCs w:val="24"/>
          <w:u w:val="single"/>
        </w:rPr>
        <w:t xml:space="preserve">ЗАМІСТЬ САНАТОРНО-КУРОРТНОЇ ПУТІВКИ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5"/>
        <w:gridCol w:w="2023"/>
        <w:gridCol w:w="2717"/>
        <w:gridCol w:w="2218"/>
        <w:gridCol w:w="1131"/>
        <w:gridCol w:w="1137"/>
      </w:tblGrid>
      <w:tr w:rsidR="00AE29DD" w:rsidRPr="0049533E" w:rsidTr="00F71F96">
        <w:trPr>
          <w:trHeight w:val="1735"/>
        </w:trPr>
        <w:tc>
          <w:tcPr>
            <w:tcW w:w="555" w:type="dxa"/>
          </w:tcPr>
          <w:p w:rsidR="00AE29DD" w:rsidRPr="00AE29DD" w:rsidRDefault="00AE29DD">
            <w:pPr>
              <w:ind w:left="-57" w:right="-57"/>
              <w:jc w:val="center"/>
              <w:rPr>
                <w:b/>
                <w:bCs/>
                <w:spacing w:val="-6"/>
                <w:sz w:val="24"/>
                <w:szCs w:val="24"/>
                <w:lang w:eastAsia="en-US"/>
              </w:rPr>
            </w:pPr>
            <w:r w:rsidRPr="00AE29DD">
              <w:rPr>
                <w:b/>
                <w:bCs/>
                <w:spacing w:val="-6"/>
                <w:sz w:val="24"/>
                <w:szCs w:val="24"/>
              </w:rPr>
              <w:t>№</w:t>
            </w:r>
          </w:p>
          <w:p w:rsidR="00AE29DD" w:rsidRPr="00AE29DD" w:rsidRDefault="00AE29DD">
            <w:pPr>
              <w:ind w:left="-57" w:right="-57"/>
              <w:jc w:val="center"/>
              <w:rPr>
                <w:b/>
                <w:bCs/>
                <w:spacing w:val="-6"/>
                <w:sz w:val="24"/>
                <w:szCs w:val="24"/>
                <w:lang w:eastAsia="en-US"/>
              </w:rPr>
            </w:pPr>
            <w:r w:rsidRPr="00AE29DD">
              <w:rPr>
                <w:b/>
                <w:bCs/>
                <w:spacing w:val="-6"/>
                <w:sz w:val="24"/>
                <w:szCs w:val="24"/>
              </w:rPr>
              <w:t>з/п</w:t>
            </w:r>
          </w:p>
        </w:tc>
        <w:tc>
          <w:tcPr>
            <w:tcW w:w="2023" w:type="dxa"/>
            <w:vAlign w:val="center"/>
          </w:tcPr>
          <w:p w:rsidR="00AE29DD" w:rsidRPr="00AE29DD" w:rsidRDefault="00AE29DD">
            <w:pPr>
              <w:ind w:left="-57" w:right="-57"/>
              <w:jc w:val="center"/>
              <w:rPr>
                <w:b/>
                <w:bCs/>
                <w:spacing w:val="-6"/>
                <w:sz w:val="24"/>
                <w:szCs w:val="24"/>
                <w:lang w:eastAsia="en-US"/>
              </w:rPr>
            </w:pPr>
            <w:r w:rsidRPr="00AE29DD">
              <w:rPr>
                <w:b/>
                <w:bCs/>
                <w:spacing w:val="-6"/>
                <w:sz w:val="24"/>
                <w:szCs w:val="24"/>
              </w:rPr>
              <w:t>Етапи опрацювання заяви про надання адміністративної послуги</w:t>
            </w:r>
          </w:p>
        </w:tc>
        <w:tc>
          <w:tcPr>
            <w:tcW w:w="2717" w:type="dxa"/>
            <w:vAlign w:val="center"/>
          </w:tcPr>
          <w:p w:rsidR="00AE29DD" w:rsidRPr="00AE29DD" w:rsidRDefault="00AE29DD">
            <w:pPr>
              <w:ind w:left="-57" w:right="-57"/>
              <w:jc w:val="center"/>
              <w:rPr>
                <w:b/>
                <w:bCs/>
                <w:spacing w:val="-6"/>
                <w:sz w:val="24"/>
                <w:szCs w:val="24"/>
                <w:lang w:eastAsia="en-US"/>
              </w:rPr>
            </w:pPr>
            <w:r w:rsidRPr="00AE29DD">
              <w:rPr>
                <w:b/>
                <w:bCs/>
                <w:spacing w:val="-6"/>
                <w:sz w:val="24"/>
                <w:szCs w:val="24"/>
              </w:rPr>
              <w:t>Відповідальна особа</w:t>
            </w:r>
          </w:p>
        </w:tc>
        <w:tc>
          <w:tcPr>
            <w:tcW w:w="2218" w:type="dxa"/>
            <w:vAlign w:val="center"/>
          </w:tcPr>
          <w:p w:rsidR="00AE29DD" w:rsidRPr="00AE29DD" w:rsidRDefault="00AE29DD">
            <w:pPr>
              <w:ind w:left="-57" w:right="-57"/>
              <w:jc w:val="center"/>
              <w:rPr>
                <w:b/>
                <w:bCs/>
                <w:spacing w:val="-6"/>
                <w:sz w:val="24"/>
                <w:szCs w:val="24"/>
                <w:lang w:eastAsia="en-US"/>
              </w:rPr>
            </w:pPr>
            <w:r w:rsidRPr="00AE29DD">
              <w:rPr>
                <w:b/>
                <w:bCs/>
                <w:spacing w:val="-6"/>
                <w:sz w:val="24"/>
                <w:szCs w:val="24"/>
              </w:rPr>
              <w:t>Структурні підрозділи, відповідальні за етапи (дію, рішення)</w:t>
            </w:r>
          </w:p>
        </w:tc>
        <w:tc>
          <w:tcPr>
            <w:tcW w:w="1131" w:type="dxa"/>
            <w:vAlign w:val="center"/>
          </w:tcPr>
          <w:p w:rsidR="00AE29DD" w:rsidRPr="00AE29DD" w:rsidRDefault="00AE29DD">
            <w:pPr>
              <w:ind w:left="-57" w:right="-57"/>
              <w:jc w:val="center"/>
              <w:rPr>
                <w:b/>
                <w:bCs/>
                <w:spacing w:val="-6"/>
                <w:sz w:val="24"/>
                <w:szCs w:val="24"/>
                <w:lang w:eastAsia="en-US"/>
              </w:rPr>
            </w:pPr>
            <w:r w:rsidRPr="00AE29DD">
              <w:rPr>
                <w:b/>
                <w:bCs/>
                <w:spacing w:val="-6"/>
                <w:sz w:val="24"/>
                <w:szCs w:val="24"/>
              </w:rPr>
              <w:t>Дія (В, У, П, З)</w:t>
            </w:r>
          </w:p>
        </w:tc>
        <w:tc>
          <w:tcPr>
            <w:tcW w:w="1137" w:type="dxa"/>
            <w:vAlign w:val="center"/>
          </w:tcPr>
          <w:p w:rsidR="00AE29DD" w:rsidRPr="00AE29DD" w:rsidRDefault="00AE29DD">
            <w:pPr>
              <w:ind w:left="-57" w:right="-57"/>
              <w:jc w:val="center"/>
              <w:rPr>
                <w:b/>
                <w:bCs/>
                <w:spacing w:val="-6"/>
                <w:sz w:val="24"/>
                <w:szCs w:val="24"/>
                <w:lang w:eastAsia="en-US"/>
              </w:rPr>
            </w:pPr>
            <w:r w:rsidRPr="00AE29DD">
              <w:rPr>
                <w:b/>
                <w:bCs/>
                <w:spacing w:val="-6"/>
                <w:sz w:val="24"/>
                <w:szCs w:val="24"/>
              </w:rPr>
              <w:t>Строки виконання етапів (дію, рішення)</w:t>
            </w:r>
          </w:p>
        </w:tc>
      </w:tr>
      <w:tr w:rsidR="004150DC" w:rsidRPr="0049533E" w:rsidTr="00F71F96">
        <w:trPr>
          <w:trHeight w:val="332"/>
        </w:trPr>
        <w:tc>
          <w:tcPr>
            <w:tcW w:w="555" w:type="dxa"/>
            <w:vAlign w:val="center"/>
          </w:tcPr>
          <w:p w:rsidR="004150DC" w:rsidRPr="0049533E" w:rsidRDefault="004150DC" w:rsidP="0098651F">
            <w:pPr>
              <w:jc w:val="center"/>
              <w:rPr>
                <w:sz w:val="22"/>
                <w:szCs w:val="22"/>
              </w:rPr>
            </w:pPr>
            <w:r w:rsidRPr="0049533E">
              <w:rPr>
                <w:sz w:val="22"/>
                <w:szCs w:val="22"/>
              </w:rPr>
              <w:t>1</w:t>
            </w:r>
          </w:p>
        </w:tc>
        <w:tc>
          <w:tcPr>
            <w:tcW w:w="2023" w:type="dxa"/>
            <w:vAlign w:val="center"/>
          </w:tcPr>
          <w:p w:rsidR="004150DC" w:rsidRPr="0049533E" w:rsidRDefault="004150DC" w:rsidP="0098651F">
            <w:pPr>
              <w:jc w:val="center"/>
              <w:rPr>
                <w:sz w:val="22"/>
                <w:szCs w:val="22"/>
              </w:rPr>
            </w:pPr>
            <w:r w:rsidRPr="0049533E">
              <w:rPr>
                <w:sz w:val="22"/>
                <w:szCs w:val="22"/>
              </w:rPr>
              <w:t>Прийом документів та перевірка повноти пакету документів</w:t>
            </w:r>
          </w:p>
        </w:tc>
        <w:tc>
          <w:tcPr>
            <w:tcW w:w="2717" w:type="dxa"/>
            <w:vAlign w:val="center"/>
          </w:tcPr>
          <w:p w:rsidR="004150DC" w:rsidRPr="0049533E" w:rsidRDefault="00CE5292" w:rsidP="0098651F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Адміністратор ЦНАП</w:t>
            </w:r>
          </w:p>
        </w:tc>
        <w:tc>
          <w:tcPr>
            <w:tcW w:w="2218" w:type="dxa"/>
            <w:vAlign w:val="center"/>
          </w:tcPr>
          <w:p w:rsidR="004150DC" w:rsidRPr="0049533E" w:rsidRDefault="00CE5292" w:rsidP="00986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надання адміністративних послуг</w:t>
            </w:r>
            <w:r w:rsidR="00F71F96">
              <w:rPr>
                <w:sz w:val="22"/>
                <w:szCs w:val="22"/>
              </w:rPr>
              <w:t>*</w:t>
            </w:r>
          </w:p>
        </w:tc>
        <w:tc>
          <w:tcPr>
            <w:tcW w:w="1131" w:type="dxa"/>
            <w:vAlign w:val="center"/>
          </w:tcPr>
          <w:p w:rsidR="004150DC" w:rsidRPr="0049533E" w:rsidRDefault="004150DC" w:rsidP="0098651F">
            <w:pPr>
              <w:jc w:val="center"/>
              <w:rPr>
                <w:sz w:val="22"/>
                <w:szCs w:val="22"/>
              </w:rPr>
            </w:pPr>
            <w:r w:rsidRPr="0049533E">
              <w:rPr>
                <w:sz w:val="22"/>
                <w:szCs w:val="22"/>
              </w:rPr>
              <w:t>В</w:t>
            </w:r>
          </w:p>
        </w:tc>
        <w:tc>
          <w:tcPr>
            <w:tcW w:w="1137" w:type="dxa"/>
            <w:vAlign w:val="center"/>
          </w:tcPr>
          <w:p w:rsidR="004150DC" w:rsidRPr="0049533E" w:rsidRDefault="004150DC" w:rsidP="0098651F">
            <w:pPr>
              <w:jc w:val="center"/>
              <w:rPr>
                <w:sz w:val="22"/>
                <w:szCs w:val="22"/>
              </w:rPr>
            </w:pPr>
            <w:r w:rsidRPr="0049533E">
              <w:rPr>
                <w:sz w:val="22"/>
                <w:szCs w:val="22"/>
              </w:rPr>
              <w:t>Протягом 1 дня</w:t>
            </w:r>
          </w:p>
        </w:tc>
      </w:tr>
      <w:tr w:rsidR="004150DC" w:rsidRPr="0049533E" w:rsidTr="00F71F96">
        <w:trPr>
          <w:trHeight w:val="1593"/>
        </w:trPr>
        <w:tc>
          <w:tcPr>
            <w:tcW w:w="555" w:type="dxa"/>
            <w:vAlign w:val="center"/>
          </w:tcPr>
          <w:p w:rsidR="004150DC" w:rsidRPr="0049533E" w:rsidRDefault="004150DC" w:rsidP="0098651F">
            <w:pPr>
              <w:jc w:val="center"/>
              <w:rPr>
                <w:sz w:val="22"/>
                <w:szCs w:val="22"/>
              </w:rPr>
            </w:pPr>
            <w:r w:rsidRPr="0049533E">
              <w:rPr>
                <w:sz w:val="22"/>
                <w:szCs w:val="22"/>
              </w:rPr>
              <w:t>2</w:t>
            </w:r>
          </w:p>
        </w:tc>
        <w:tc>
          <w:tcPr>
            <w:tcW w:w="2023" w:type="dxa"/>
            <w:vAlign w:val="center"/>
          </w:tcPr>
          <w:p w:rsidR="004150DC" w:rsidRPr="0049533E" w:rsidRDefault="004150DC" w:rsidP="0098651F">
            <w:pPr>
              <w:jc w:val="center"/>
              <w:rPr>
                <w:sz w:val="22"/>
                <w:szCs w:val="22"/>
              </w:rPr>
            </w:pPr>
            <w:r w:rsidRPr="0049533E">
              <w:rPr>
                <w:sz w:val="22"/>
                <w:szCs w:val="22"/>
              </w:rPr>
              <w:t>Реєстрація заяви для виплати компенсації</w:t>
            </w:r>
          </w:p>
        </w:tc>
        <w:tc>
          <w:tcPr>
            <w:tcW w:w="2717" w:type="dxa"/>
            <w:vAlign w:val="center"/>
          </w:tcPr>
          <w:p w:rsidR="004150DC" w:rsidRPr="0049533E" w:rsidRDefault="00CE5292" w:rsidP="00CE5292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головний спеціаліст сектору соціальних гарантій та сімейної політики</w:t>
            </w:r>
          </w:p>
        </w:tc>
        <w:tc>
          <w:tcPr>
            <w:tcW w:w="2218" w:type="dxa"/>
            <w:vAlign w:val="center"/>
          </w:tcPr>
          <w:p w:rsidR="004150DC" w:rsidRPr="0049533E" w:rsidRDefault="004150DC" w:rsidP="0098651F">
            <w:pPr>
              <w:jc w:val="center"/>
              <w:rPr>
                <w:sz w:val="22"/>
                <w:szCs w:val="22"/>
              </w:rPr>
            </w:pPr>
            <w:r w:rsidRPr="0049533E">
              <w:rPr>
                <w:sz w:val="22"/>
                <w:szCs w:val="22"/>
              </w:rPr>
              <w:t>Управління соціального захисту населення</w:t>
            </w:r>
          </w:p>
        </w:tc>
        <w:tc>
          <w:tcPr>
            <w:tcW w:w="1131" w:type="dxa"/>
            <w:vAlign w:val="center"/>
          </w:tcPr>
          <w:p w:rsidR="004150DC" w:rsidRPr="0049533E" w:rsidRDefault="004150DC" w:rsidP="0098651F">
            <w:pPr>
              <w:jc w:val="center"/>
              <w:rPr>
                <w:sz w:val="22"/>
                <w:szCs w:val="22"/>
              </w:rPr>
            </w:pPr>
            <w:r w:rsidRPr="0049533E">
              <w:rPr>
                <w:sz w:val="22"/>
                <w:szCs w:val="22"/>
              </w:rPr>
              <w:t>В</w:t>
            </w:r>
          </w:p>
        </w:tc>
        <w:tc>
          <w:tcPr>
            <w:tcW w:w="1137" w:type="dxa"/>
            <w:vAlign w:val="center"/>
          </w:tcPr>
          <w:p w:rsidR="004150DC" w:rsidRPr="0049533E" w:rsidRDefault="004150DC" w:rsidP="0098651F">
            <w:pPr>
              <w:jc w:val="center"/>
              <w:rPr>
                <w:sz w:val="22"/>
                <w:szCs w:val="22"/>
              </w:rPr>
            </w:pPr>
            <w:r w:rsidRPr="0049533E">
              <w:rPr>
                <w:sz w:val="22"/>
                <w:szCs w:val="22"/>
              </w:rPr>
              <w:t>Протягом 1 дня</w:t>
            </w:r>
          </w:p>
        </w:tc>
      </w:tr>
      <w:tr w:rsidR="004150DC" w:rsidRPr="0049533E" w:rsidTr="00F71F96">
        <w:trPr>
          <w:trHeight w:val="1104"/>
        </w:trPr>
        <w:tc>
          <w:tcPr>
            <w:tcW w:w="555" w:type="dxa"/>
            <w:vAlign w:val="center"/>
          </w:tcPr>
          <w:p w:rsidR="004150DC" w:rsidRPr="0049533E" w:rsidRDefault="004150DC" w:rsidP="0098651F">
            <w:pPr>
              <w:jc w:val="center"/>
              <w:rPr>
                <w:sz w:val="22"/>
                <w:szCs w:val="22"/>
              </w:rPr>
            </w:pPr>
            <w:r w:rsidRPr="0049533E">
              <w:rPr>
                <w:sz w:val="22"/>
                <w:szCs w:val="22"/>
              </w:rPr>
              <w:t>3</w:t>
            </w:r>
          </w:p>
        </w:tc>
        <w:tc>
          <w:tcPr>
            <w:tcW w:w="2023" w:type="dxa"/>
            <w:vAlign w:val="center"/>
          </w:tcPr>
          <w:p w:rsidR="004150DC" w:rsidRPr="0049533E" w:rsidRDefault="004150DC" w:rsidP="0098651F">
            <w:pPr>
              <w:jc w:val="center"/>
              <w:rPr>
                <w:sz w:val="22"/>
                <w:szCs w:val="22"/>
              </w:rPr>
            </w:pPr>
            <w:r w:rsidRPr="0049533E">
              <w:rPr>
                <w:sz w:val="22"/>
                <w:szCs w:val="22"/>
              </w:rPr>
              <w:t>Затвердження документів</w:t>
            </w:r>
          </w:p>
        </w:tc>
        <w:tc>
          <w:tcPr>
            <w:tcW w:w="2717" w:type="dxa"/>
            <w:vAlign w:val="center"/>
          </w:tcPr>
          <w:p w:rsidR="004150DC" w:rsidRPr="0049533E" w:rsidRDefault="00CE5292" w:rsidP="00CE5292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головний спеціаліст сектору соціальних гарантій та сімейної політики</w:t>
            </w:r>
          </w:p>
        </w:tc>
        <w:tc>
          <w:tcPr>
            <w:tcW w:w="2218" w:type="dxa"/>
            <w:vAlign w:val="center"/>
          </w:tcPr>
          <w:p w:rsidR="004150DC" w:rsidRPr="0049533E" w:rsidRDefault="004150DC" w:rsidP="0098651F">
            <w:pPr>
              <w:jc w:val="center"/>
              <w:rPr>
                <w:sz w:val="22"/>
                <w:szCs w:val="22"/>
              </w:rPr>
            </w:pPr>
            <w:r w:rsidRPr="0049533E">
              <w:rPr>
                <w:sz w:val="22"/>
                <w:szCs w:val="22"/>
              </w:rPr>
              <w:t>Управління соціального захисту населення</w:t>
            </w:r>
          </w:p>
        </w:tc>
        <w:tc>
          <w:tcPr>
            <w:tcW w:w="1131" w:type="dxa"/>
            <w:vAlign w:val="center"/>
          </w:tcPr>
          <w:p w:rsidR="004150DC" w:rsidRPr="0049533E" w:rsidRDefault="004150DC" w:rsidP="0098651F">
            <w:pPr>
              <w:jc w:val="center"/>
              <w:rPr>
                <w:sz w:val="22"/>
                <w:szCs w:val="22"/>
              </w:rPr>
            </w:pPr>
            <w:r w:rsidRPr="0049533E">
              <w:rPr>
                <w:sz w:val="22"/>
                <w:szCs w:val="22"/>
              </w:rPr>
              <w:t>З</w:t>
            </w:r>
          </w:p>
        </w:tc>
        <w:tc>
          <w:tcPr>
            <w:tcW w:w="1137" w:type="dxa"/>
            <w:vAlign w:val="center"/>
          </w:tcPr>
          <w:p w:rsidR="004150DC" w:rsidRPr="0049533E" w:rsidRDefault="004150DC" w:rsidP="0098651F">
            <w:pPr>
              <w:jc w:val="center"/>
              <w:rPr>
                <w:sz w:val="22"/>
                <w:szCs w:val="22"/>
              </w:rPr>
            </w:pPr>
            <w:r w:rsidRPr="0049533E">
              <w:rPr>
                <w:sz w:val="22"/>
                <w:szCs w:val="22"/>
              </w:rPr>
              <w:t>Протягом 1 дня</w:t>
            </w:r>
          </w:p>
        </w:tc>
      </w:tr>
      <w:tr w:rsidR="004150DC" w:rsidRPr="0049533E" w:rsidTr="00F71F96">
        <w:trPr>
          <w:trHeight w:val="415"/>
        </w:trPr>
        <w:tc>
          <w:tcPr>
            <w:tcW w:w="555" w:type="dxa"/>
            <w:vAlign w:val="center"/>
          </w:tcPr>
          <w:p w:rsidR="004150DC" w:rsidRPr="0049533E" w:rsidRDefault="004150DC" w:rsidP="0098651F">
            <w:pPr>
              <w:jc w:val="center"/>
              <w:rPr>
                <w:sz w:val="22"/>
                <w:szCs w:val="22"/>
              </w:rPr>
            </w:pPr>
            <w:r w:rsidRPr="0049533E">
              <w:rPr>
                <w:sz w:val="22"/>
                <w:szCs w:val="22"/>
              </w:rPr>
              <w:t>4</w:t>
            </w:r>
          </w:p>
        </w:tc>
        <w:tc>
          <w:tcPr>
            <w:tcW w:w="2023" w:type="dxa"/>
            <w:vAlign w:val="center"/>
          </w:tcPr>
          <w:p w:rsidR="004150DC" w:rsidRPr="0049533E" w:rsidRDefault="004150DC" w:rsidP="0098651F">
            <w:pPr>
              <w:jc w:val="center"/>
              <w:rPr>
                <w:sz w:val="22"/>
                <w:szCs w:val="22"/>
              </w:rPr>
            </w:pPr>
            <w:r w:rsidRPr="0049533E">
              <w:rPr>
                <w:sz w:val="22"/>
                <w:szCs w:val="22"/>
              </w:rPr>
              <w:t>Проведення нарахування та формування виплатних документів</w:t>
            </w:r>
          </w:p>
        </w:tc>
        <w:tc>
          <w:tcPr>
            <w:tcW w:w="2717" w:type="dxa"/>
            <w:vAlign w:val="center"/>
          </w:tcPr>
          <w:p w:rsidR="004150DC" w:rsidRPr="006D12CE" w:rsidRDefault="00CE5292" w:rsidP="00CE5292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головний спеціаліст сектору соціальних гарантій та сімейної політики</w:t>
            </w:r>
            <w:r w:rsidR="006D12CE">
              <w:rPr>
                <w:sz w:val="24"/>
                <w:szCs w:val="24"/>
              </w:rPr>
              <w:t xml:space="preserve">, начальник відділу </w:t>
            </w:r>
            <w:proofErr w:type="spellStart"/>
            <w:r w:rsidR="006D12CE">
              <w:rPr>
                <w:sz w:val="24"/>
                <w:szCs w:val="24"/>
              </w:rPr>
              <w:t>бух.обліку</w:t>
            </w:r>
            <w:proofErr w:type="spellEnd"/>
          </w:p>
        </w:tc>
        <w:tc>
          <w:tcPr>
            <w:tcW w:w="2218" w:type="dxa"/>
            <w:vAlign w:val="center"/>
          </w:tcPr>
          <w:p w:rsidR="004150DC" w:rsidRPr="0049533E" w:rsidRDefault="004150DC" w:rsidP="0098651F">
            <w:pPr>
              <w:jc w:val="center"/>
              <w:rPr>
                <w:sz w:val="22"/>
                <w:szCs w:val="22"/>
              </w:rPr>
            </w:pPr>
            <w:r w:rsidRPr="0049533E">
              <w:rPr>
                <w:sz w:val="22"/>
                <w:szCs w:val="22"/>
              </w:rPr>
              <w:t>Управління соціального захисту населення</w:t>
            </w:r>
          </w:p>
        </w:tc>
        <w:tc>
          <w:tcPr>
            <w:tcW w:w="1131" w:type="dxa"/>
            <w:vAlign w:val="center"/>
          </w:tcPr>
          <w:p w:rsidR="004150DC" w:rsidRPr="0049533E" w:rsidRDefault="004150DC" w:rsidP="0098651F">
            <w:pPr>
              <w:jc w:val="center"/>
              <w:rPr>
                <w:sz w:val="22"/>
                <w:szCs w:val="22"/>
              </w:rPr>
            </w:pPr>
            <w:r w:rsidRPr="0049533E">
              <w:rPr>
                <w:sz w:val="22"/>
                <w:szCs w:val="22"/>
              </w:rPr>
              <w:t>В</w:t>
            </w:r>
          </w:p>
        </w:tc>
        <w:tc>
          <w:tcPr>
            <w:tcW w:w="1137" w:type="dxa"/>
            <w:vAlign w:val="center"/>
          </w:tcPr>
          <w:p w:rsidR="004150DC" w:rsidRPr="0049533E" w:rsidRDefault="00D67BAD" w:rsidP="00986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 раз на місяць</w:t>
            </w:r>
          </w:p>
        </w:tc>
      </w:tr>
      <w:tr w:rsidR="004150DC" w:rsidRPr="0049533E" w:rsidTr="00F71F96">
        <w:trPr>
          <w:trHeight w:val="273"/>
        </w:trPr>
        <w:tc>
          <w:tcPr>
            <w:tcW w:w="555" w:type="dxa"/>
            <w:vAlign w:val="center"/>
          </w:tcPr>
          <w:p w:rsidR="004150DC" w:rsidRPr="0049533E" w:rsidRDefault="004150DC" w:rsidP="0098651F">
            <w:pPr>
              <w:jc w:val="center"/>
              <w:rPr>
                <w:sz w:val="22"/>
                <w:szCs w:val="22"/>
              </w:rPr>
            </w:pPr>
            <w:r w:rsidRPr="0049533E">
              <w:rPr>
                <w:sz w:val="22"/>
                <w:szCs w:val="22"/>
              </w:rPr>
              <w:t>5</w:t>
            </w:r>
          </w:p>
        </w:tc>
        <w:tc>
          <w:tcPr>
            <w:tcW w:w="2023" w:type="dxa"/>
            <w:vAlign w:val="center"/>
          </w:tcPr>
          <w:p w:rsidR="004150DC" w:rsidRPr="0049533E" w:rsidRDefault="004150DC" w:rsidP="0098651F">
            <w:pPr>
              <w:jc w:val="center"/>
              <w:rPr>
                <w:sz w:val="22"/>
                <w:szCs w:val="22"/>
              </w:rPr>
            </w:pPr>
            <w:r w:rsidRPr="0049533E">
              <w:rPr>
                <w:sz w:val="22"/>
                <w:szCs w:val="22"/>
              </w:rPr>
              <w:t xml:space="preserve">Перерахування коштів на особові рахунки одержувачів компенсації замість невикористаного санаторно-курортного оздоровлення </w:t>
            </w:r>
          </w:p>
        </w:tc>
        <w:tc>
          <w:tcPr>
            <w:tcW w:w="2717" w:type="dxa"/>
            <w:vAlign w:val="center"/>
          </w:tcPr>
          <w:p w:rsidR="004150DC" w:rsidRPr="0049533E" w:rsidRDefault="004150DC" w:rsidP="00D67BAD">
            <w:pPr>
              <w:jc w:val="center"/>
              <w:rPr>
                <w:sz w:val="22"/>
                <w:szCs w:val="22"/>
              </w:rPr>
            </w:pPr>
            <w:r w:rsidRPr="00601BB8">
              <w:rPr>
                <w:sz w:val="24"/>
                <w:szCs w:val="24"/>
              </w:rPr>
              <w:t>Начальник</w:t>
            </w:r>
            <w:r w:rsidR="00845AD2">
              <w:rPr>
                <w:sz w:val="24"/>
                <w:szCs w:val="24"/>
              </w:rPr>
              <w:t xml:space="preserve"> управління </w:t>
            </w:r>
            <w:r>
              <w:rPr>
                <w:sz w:val="24"/>
                <w:szCs w:val="24"/>
              </w:rPr>
              <w:t>,</w:t>
            </w:r>
            <w:r w:rsidR="00D67BAD">
              <w:rPr>
                <w:sz w:val="24"/>
                <w:szCs w:val="24"/>
              </w:rPr>
              <w:t xml:space="preserve"> начальник відділу </w:t>
            </w:r>
            <w:proofErr w:type="spellStart"/>
            <w:r w:rsidR="00D67BAD">
              <w:rPr>
                <w:sz w:val="24"/>
                <w:szCs w:val="24"/>
              </w:rPr>
              <w:t>бух.обліку</w:t>
            </w:r>
            <w:proofErr w:type="spellEnd"/>
            <w:r w:rsidR="00D67BA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845AD2">
              <w:rPr>
                <w:sz w:val="24"/>
                <w:szCs w:val="24"/>
              </w:rPr>
              <w:t>головний спеціаліст сектору соціальних гарантій та сімейної політики</w:t>
            </w:r>
            <w:r w:rsidR="006D12CE">
              <w:rPr>
                <w:sz w:val="24"/>
                <w:szCs w:val="24"/>
              </w:rPr>
              <w:t xml:space="preserve">, </w:t>
            </w:r>
          </w:p>
        </w:tc>
        <w:tc>
          <w:tcPr>
            <w:tcW w:w="2218" w:type="dxa"/>
            <w:vAlign w:val="center"/>
          </w:tcPr>
          <w:p w:rsidR="004150DC" w:rsidRPr="0049533E" w:rsidRDefault="004150DC" w:rsidP="0098651F">
            <w:pPr>
              <w:jc w:val="center"/>
              <w:rPr>
                <w:sz w:val="22"/>
                <w:szCs w:val="22"/>
              </w:rPr>
            </w:pPr>
            <w:r w:rsidRPr="0049533E">
              <w:rPr>
                <w:sz w:val="22"/>
                <w:szCs w:val="22"/>
              </w:rPr>
              <w:t>Управління соціального захисту населення</w:t>
            </w:r>
          </w:p>
        </w:tc>
        <w:tc>
          <w:tcPr>
            <w:tcW w:w="1131" w:type="dxa"/>
            <w:vAlign w:val="center"/>
          </w:tcPr>
          <w:p w:rsidR="004150DC" w:rsidRPr="0049533E" w:rsidRDefault="004150DC" w:rsidP="0098651F">
            <w:pPr>
              <w:jc w:val="center"/>
              <w:rPr>
                <w:sz w:val="22"/>
                <w:szCs w:val="22"/>
              </w:rPr>
            </w:pPr>
            <w:r w:rsidRPr="0049533E">
              <w:rPr>
                <w:sz w:val="22"/>
                <w:szCs w:val="22"/>
              </w:rPr>
              <w:t>В</w:t>
            </w:r>
          </w:p>
        </w:tc>
        <w:tc>
          <w:tcPr>
            <w:tcW w:w="1137" w:type="dxa"/>
            <w:vAlign w:val="center"/>
          </w:tcPr>
          <w:p w:rsidR="004150DC" w:rsidRPr="0049533E" w:rsidRDefault="00D67BAD" w:rsidP="00986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надходженні фінансування з державно де бюджету</w:t>
            </w:r>
          </w:p>
        </w:tc>
      </w:tr>
    </w:tbl>
    <w:p w:rsidR="004150DC" w:rsidRPr="00D67BAD" w:rsidRDefault="004150DC" w:rsidP="004150DC">
      <w:pPr>
        <w:rPr>
          <w:lang w:val="ru-RU"/>
        </w:rPr>
      </w:pPr>
    </w:p>
    <w:p w:rsidR="00F71F96" w:rsidRDefault="00F71F96" w:rsidP="00F71F96">
      <w:pPr>
        <w:jc w:val="both"/>
        <w:rPr>
          <w:sz w:val="28"/>
          <w:szCs w:val="28"/>
        </w:rPr>
      </w:pPr>
      <w:r>
        <w:rPr>
          <w:sz w:val="28"/>
          <w:szCs w:val="28"/>
        </w:rPr>
        <w:t>* - зазначається Центр надання адміністративних послуг, через який буде здійснюватися надання послуги</w:t>
      </w:r>
    </w:p>
    <w:p w:rsidR="00F71F96" w:rsidRDefault="00F71F96" w:rsidP="00F71F96">
      <w:pPr>
        <w:jc w:val="both"/>
        <w:rPr>
          <w:sz w:val="28"/>
          <w:szCs w:val="28"/>
        </w:rPr>
      </w:pPr>
    </w:p>
    <w:p w:rsidR="00F71F96" w:rsidRDefault="00F71F96" w:rsidP="00F71F96">
      <w:pPr>
        <w:pStyle w:val="51"/>
        <w:shd w:val="clear" w:color="auto" w:fill="auto"/>
        <w:spacing w:before="0" w:after="0" w:line="240" w:lineRule="auto"/>
        <w:ind w:left="20"/>
        <w:jc w:val="both"/>
        <w:rPr>
          <w:rStyle w:val="50"/>
          <w:i w:val="0"/>
          <w:iCs/>
          <w:lang w:eastAsia="uk-UA"/>
        </w:rPr>
      </w:pPr>
      <w:r>
        <w:rPr>
          <w:rStyle w:val="50"/>
          <w:rFonts w:ascii="Times New Roman" w:hAnsi="Times New Roman"/>
          <w:i w:val="0"/>
          <w:iCs/>
          <w:sz w:val="28"/>
          <w:szCs w:val="28"/>
          <w:lang w:val="uk-UA" w:eastAsia="uk-UA"/>
        </w:rPr>
        <w:t>Умовні позначки:</w:t>
      </w:r>
    </w:p>
    <w:p w:rsidR="00F71F96" w:rsidRDefault="00F71F96" w:rsidP="00F71F96">
      <w:pPr>
        <w:pStyle w:val="51"/>
        <w:shd w:val="clear" w:color="auto" w:fill="auto"/>
        <w:spacing w:before="0" w:after="0" w:line="240" w:lineRule="auto"/>
        <w:ind w:left="20" w:right="2460"/>
        <w:jc w:val="both"/>
        <w:rPr>
          <w:rStyle w:val="50"/>
          <w:rFonts w:ascii="Times New Roman" w:hAnsi="Times New Roman"/>
          <w:i w:val="0"/>
          <w:iCs/>
          <w:sz w:val="28"/>
          <w:szCs w:val="28"/>
          <w:lang w:val="uk-UA" w:eastAsia="uk-UA"/>
        </w:rPr>
      </w:pPr>
      <w:r>
        <w:rPr>
          <w:rStyle w:val="50"/>
          <w:rFonts w:ascii="Times New Roman" w:hAnsi="Times New Roman"/>
          <w:i w:val="0"/>
          <w:iCs/>
          <w:sz w:val="28"/>
          <w:szCs w:val="28"/>
          <w:lang w:val="uk-UA" w:eastAsia="uk-UA"/>
        </w:rPr>
        <w:lastRenderedPageBreak/>
        <w:t xml:space="preserve">В-виконує, У- бере участь, П </w:t>
      </w:r>
      <w:r>
        <w:rPr>
          <w:rStyle w:val="52"/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Style w:val="50"/>
          <w:rFonts w:ascii="Times New Roman" w:hAnsi="Times New Roman"/>
          <w:i w:val="0"/>
          <w:iCs/>
          <w:sz w:val="28"/>
          <w:szCs w:val="28"/>
          <w:lang w:val="uk-UA" w:eastAsia="uk-UA"/>
        </w:rPr>
        <w:t xml:space="preserve">погоджує, </w:t>
      </w:r>
      <w:r>
        <w:rPr>
          <w:rStyle w:val="50"/>
          <w:rFonts w:ascii="Times New Roman" w:hAnsi="Times New Roman"/>
          <w:i w:val="0"/>
          <w:iCs/>
          <w:sz w:val="28"/>
          <w:szCs w:val="28"/>
          <w:lang w:val="uk-UA"/>
        </w:rPr>
        <w:t xml:space="preserve">3 – </w:t>
      </w:r>
      <w:r>
        <w:rPr>
          <w:rStyle w:val="50"/>
          <w:rFonts w:ascii="Times New Roman" w:hAnsi="Times New Roman"/>
          <w:i w:val="0"/>
          <w:iCs/>
          <w:sz w:val="28"/>
          <w:szCs w:val="28"/>
          <w:lang w:val="uk-UA" w:eastAsia="uk-UA"/>
        </w:rPr>
        <w:t>затверджує</w:t>
      </w:r>
    </w:p>
    <w:p w:rsidR="00F71F96" w:rsidRDefault="00F71F96" w:rsidP="00F71F96">
      <w:pPr>
        <w:pStyle w:val="51"/>
        <w:shd w:val="clear" w:color="auto" w:fill="auto"/>
        <w:spacing w:before="0" w:after="0" w:line="240" w:lineRule="auto"/>
        <w:ind w:left="20" w:right="2460"/>
        <w:jc w:val="both"/>
        <w:rPr>
          <w:rStyle w:val="50"/>
          <w:rFonts w:ascii="Times New Roman" w:hAnsi="Times New Roman"/>
          <w:i w:val="0"/>
          <w:iCs/>
          <w:sz w:val="28"/>
          <w:szCs w:val="28"/>
          <w:lang w:val="uk-UA" w:eastAsia="uk-UA"/>
        </w:rPr>
      </w:pPr>
    </w:p>
    <w:p w:rsidR="00F71F96" w:rsidRDefault="00F71F96" w:rsidP="00F71F96">
      <w:pPr>
        <w:ind w:firstLine="540"/>
        <w:jc w:val="both"/>
        <w:rPr>
          <w:lang w:eastAsia="en-US"/>
        </w:rPr>
      </w:pPr>
      <w:r>
        <w:rPr>
          <w:sz w:val="28"/>
          <w:szCs w:val="28"/>
        </w:rPr>
        <w:t xml:space="preserve">Загальна кількість днів надання послуги –  визначення права на отримання компенсації – 10 днів, виплата – </w:t>
      </w:r>
      <w:r>
        <w:rPr>
          <w:bCs/>
          <w:sz w:val="28"/>
          <w:szCs w:val="28"/>
        </w:rPr>
        <w:t>в</w:t>
      </w:r>
      <w:r>
        <w:rPr>
          <w:sz w:val="28"/>
          <w:szCs w:val="28"/>
        </w:rPr>
        <w:t>ідповідно до надходження бюджетних асигнувань.</w:t>
      </w:r>
    </w:p>
    <w:p w:rsidR="00F71F96" w:rsidRDefault="00F71F96" w:rsidP="00F71F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Дії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порядку, встановленому Законом України «Про адміністративні послуги». </w:t>
      </w:r>
    </w:p>
    <w:p w:rsidR="00F71F96" w:rsidRDefault="00F71F96" w:rsidP="00F71F96">
      <w:pPr>
        <w:jc w:val="both"/>
        <w:rPr>
          <w:sz w:val="28"/>
          <w:szCs w:val="28"/>
        </w:rPr>
      </w:pPr>
    </w:p>
    <w:p w:rsidR="00F71F96" w:rsidRDefault="00F71F96" w:rsidP="00F71F96">
      <w:pPr>
        <w:jc w:val="both"/>
        <w:rPr>
          <w:sz w:val="28"/>
          <w:szCs w:val="28"/>
        </w:rPr>
      </w:pPr>
    </w:p>
    <w:sectPr w:rsidR="00F71F96" w:rsidSect="00300169">
      <w:pgSz w:w="11906" w:h="16838"/>
      <w:pgMar w:top="709" w:right="38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0DC"/>
    <w:rsid w:val="000E4C68"/>
    <w:rsid w:val="001D1122"/>
    <w:rsid w:val="00203882"/>
    <w:rsid w:val="00347000"/>
    <w:rsid w:val="00357B96"/>
    <w:rsid w:val="004150DC"/>
    <w:rsid w:val="00450E14"/>
    <w:rsid w:val="004A552A"/>
    <w:rsid w:val="005408BF"/>
    <w:rsid w:val="006D12CE"/>
    <w:rsid w:val="00710C6A"/>
    <w:rsid w:val="00845AD2"/>
    <w:rsid w:val="00AC55A1"/>
    <w:rsid w:val="00AE29DD"/>
    <w:rsid w:val="00BF4237"/>
    <w:rsid w:val="00CE5292"/>
    <w:rsid w:val="00D67BAD"/>
    <w:rsid w:val="00D93FAD"/>
    <w:rsid w:val="00E60637"/>
    <w:rsid w:val="00F71F96"/>
    <w:rsid w:val="00FA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150DC"/>
    <w:pPr>
      <w:ind w:firstLine="851"/>
      <w:jc w:val="both"/>
    </w:pPr>
    <w:rPr>
      <w:color w:val="000000"/>
      <w:sz w:val="28"/>
    </w:rPr>
  </w:style>
  <w:style w:type="character" w:customStyle="1" w:styleId="20">
    <w:name w:val="Основной текст с отступом 2 Знак"/>
    <w:basedOn w:val="a0"/>
    <w:link w:val="2"/>
    <w:rsid w:val="004150DC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character" w:customStyle="1" w:styleId="5">
    <w:name w:val="Основной текст (5)_"/>
    <w:link w:val="51"/>
    <w:locked/>
    <w:rsid w:val="00F71F96"/>
    <w:rPr>
      <w:rFonts w:ascii="Century Schoolbook" w:hAnsi="Century Schoolbook"/>
      <w:i/>
      <w:sz w:val="17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F71F96"/>
    <w:pPr>
      <w:shd w:val="clear" w:color="auto" w:fill="FFFFFF"/>
      <w:spacing w:before="180" w:after="240" w:line="240" w:lineRule="atLeast"/>
    </w:pPr>
    <w:rPr>
      <w:rFonts w:ascii="Century Schoolbook" w:eastAsiaTheme="minorHAnsi" w:hAnsi="Century Schoolbook" w:cstheme="minorBidi"/>
      <w:i/>
      <w:sz w:val="17"/>
      <w:szCs w:val="22"/>
      <w:lang w:val="ru-RU" w:eastAsia="en-US"/>
    </w:rPr>
  </w:style>
  <w:style w:type="character" w:customStyle="1" w:styleId="50">
    <w:name w:val="Основной текст (5)"/>
    <w:rsid w:val="00F71F96"/>
  </w:style>
  <w:style w:type="character" w:customStyle="1" w:styleId="52">
    <w:name w:val="Основной текст (5)2"/>
    <w:rsid w:val="00F71F96"/>
    <w:rPr>
      <w:rFonts w:ascii="Century Schoolbook" w:hAnsi="Century Schoolbook" w:hint="default"/>
      <w:i/>
      <w:iCs w:val="0"/>
      <w:spacing w:val="0"/>
      <w:sz w:val="17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2020-07-29T10:27:00Z</cp:lastPrinted>
  <dcterms:created xsi:type="dcterms:W3CDTF">2020-07-21T11:16:00Z</dcterms:created>
  <dcterms:modified xsi:type="dcterms:W3CDTF">2020-07-30T08:39:00Z</dcterms:modified>
</cp:coreProperties>
</file>