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16" w:rsidRDefault="00785516" w:rsidP="00785516">
      <w:pPr>
        <w:autoSpaceDE w:val="0"/>
        <w:autoSpaceDN w:val="0"/>
        <w:adjustRightInd w:val="0"/>
        <w:spacing w:after="0" w:line="240" w:lineRule="auto"/>
        <w:jc w:val="center"/>
        <w:rPr>
          <w:rFonts w:ascii="Times New Roman CYR" w:hAnsi="Times New Roman CYR" w:cs="Times New Roman CYR"/>
          <w:b/>
          <w:bCs/>
          <w:szCs w:val="28"/>
        </w:rPr>
      </w:pPr>
    </w:p>
    <w:p w:rsidR="00785516" w:rsidRDefault="00785516" w:rsidP="00785516">
      <w:pPr>
        <w:autoSpaceDE w:val="0"/>
        <w:autoSpaceDN w:val="0"/>
        <w:adjustRightInd w:val="0"/>
        <w:spacing w:after="0" w:line="240" w:lineRule="auto"/>
        <w:ind w:left="6379"/>
        <w:rPr>
          <w:rFonts w:ascii="Times New Roman CYR" w:hAnsi="Times New Roman CYR" w:cs="Times New Roman CYR"/>
          <w:sz w:val="24"/>
          <w:szCs w:val="24"/>
        </w:rPr>
      </w:pPr>
      <w:r>
        <w:rPr>
          <w:rFonts w:ascii="Times New Roman CYR" w:hAnsi="Times New Roman CYR" w:cs="Times New Roman CYR"/>
          <w:sz w:val="24"/>
          <w:szCs w:val="24"/>
          <w:lang w:val="ru-RU"/>
        </w:rPr>
        <w:t>ЗАТВЕРДЖЕНО</w:t>
      </w:r>
    </w:p>
    <w:p w:rsidR="00785516" w:rsidRDefault="00785516" w:rsidP="00785516">
      <w:pPr>
        <w:autoSpaceDE w:val="0"/>
        <w:autoSpaceDN w:val="0"/>
        <w:adjustRightInd w:val="0"/>
        <w:spacing w:after="0" w:line="240" w:lineRule="auto"/>
        <w:ind w:left="6379" w:right="-1"/>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Наказ </w:t>
      </w:r>
      <w:proofErr w:type="spellStart"/>
      <w:r>
        <w:rPr>
          <w:rFonts w:ascii="Times New Roman CYR" w:hAnsi="Times New Roman CYR" w:cs="Times New Roman CYR"/>
          <w:color w:val="auto"/>
          <w:sz w:val="24"/>
          <w:szCs w:val="24"/>
        </w:rPr>
        <w:t>в.о.начальника</w:t>
      </w:r>
      <w:proofErr w:type="spellEnd"/>
      <w:r>
        <w:rPr>
          <w:rFonts w:ascii="Times New Roman CYR" w:hAnsi="Times New Roman CYR" w:cs="Times New Roman CYR"/>
          <w:color w:val="auto"/>
          <w:sz w:val="24"/>
          <w:szCs w:val="24"/>
        </w:rPr>
        <w:t xml:space="preserve"> управління соціального захисту населення </w:t>
      </w:r>
      <w:proofErr w:type="spellStart"/>
      <w:r>
        <w:rPr>
          <w:rFonts w:ascii="Times New Roman CYR" w:hAnsi="Times New Roman CYR" w:cs="Times New Roman CYR"/>
          <w:color w:val="auto"/>
          <w:sz w:val="24"/>
          <w:szCs w:val="24"/>
        </w:rPr>
        <w:t>Щастинської</w:t>
      </w:r>
      <w:proofErr w:type="spellEnd"/>
      <w:r>
        <w:rPr>
          <w:rFonts w:ascii="Times New Roman CYR" w:hAnsi="Times New Roman CYR" w:cs="Times New Roman CYR"/>
          <w:color w:val="auto"/>
          <w:sz w:val="24"/>
          <w:szCs w:val="24"/>
        </w:rPr>
        <w:t xml:space="preserve"> районної державної адміністрації</w:t>
      </w:r>
    </w:p>
    <w:p w:rsidR="00785516" w:rsidRDefault="00785516" w:rsidP="00785516">
      <w:pPr>
        <w:autoSpaceDE w:val="0"/>
        <w:autoSpaceDN w:val="0"/>
        <w:adjustRightInd w:val="0"/>
        <w:spacing w:after="0" w:line="240" w:lineRule="auto"/>
        <w:ind w:left="6379" w:right="-1"/>
        <w:rPr>
          <w:rFonts w:ascii="Times New Roman CYR" w:hAnsi="Times New Roman CYR" w:cs="Times New Roman CYR"/>
          <w:color w:val="auto"/>
          <w:sz w:val="24"/>
          <w:szCs w:val="24"/>
        </w:rPr>
      </w:pPr>
      <w:r>
        <w:rPr>
          <w:rFonts w:ascii="Times New Roman CYR" w:hAnsi="Times New Roman CYR" w:cs="Times New Roman CYR"/>
          <w:color w:val="auto"/>
          <w:sz w:val="24"/>
          <w:szCs w:val="24"/>
          <w:u w:val="single"/>
          <w:lang w:val="ru-RU"/>
        </w:rPr>
        <w:t xml:space="preserve">  </w:t>
      </w:r>
      <w:r>
        <w:rPr>
          <w:rFonts w:ascii="Times New Roman CYR" w:hAnsi="Times New Roman CYR" w:cs="Times New Roman CYR"/>
          <w:color w:val="auto"/>
          <w:sz w:val="24"/>
          <w:szCs w:val="24"/>
          <w:u w:val="single"/>
        </w:rPr>
        <w:t>29.04.2021</w:t>
      </w:r>
      <w:r>
        <w:rPr>
          <w:rFonts w:ascii="Times New Roman CYR" w:hAnsi="Times New Roman CYR" w:cs="Times New Roman CYR"/>
          <w:color w:val="auto"/>
          <w:sz w:val="24"/>
          <w:szCs w:val="24"/>
          <w:u w:val="single"/>
          <w:lang w:val="ru-RU"/>
        </w:rPr>
        <w:t xml:space="preserve">   </w:t>
      </w:r>
      <w:r>
        <w:rPr>
          <w:rFonts w:ascii="Times New Roman CYR" w:hAnsi="Times New Roman CYR" w:cs="Times New Roman CYR"/>
          <w:color w:val="auto"/>
          <w:sz w:val="24"/>
          <w:szCs w:val="24"/>
          <w:u w:val="single"/>
        </w:rPr>
        <w:t xml:space="preserve"> №</w:t>
      </w:r>
      <w:r>
        <w:rPr>
          <w:rFonts w:ascii="Times New Roman CYR" w:hAnsi="Times New Roman CYR" w:cs="Times New Roman CYR"/>
          <w:color w:val="auto"/>
          <w:sz w:val="24"/>
          <w:szCs w:val="24"/>
          <w:u w:val="single"/>
          <w:lang w:val="ru-RU"/>
        </w:rPr>
        <w:t xml:space="preserve"> </w:t>
      </w:r>
      <w:r>
        <w:rPr>
          <w:rFonts w:ascii="Times New Roman CYR" w:hAnsi="Times New Roman CYR" w:cs="Times New Roman CYR"/>
          <w:color w:val="auto"/>
          <w:sz w:val="24"/>
          <w:szCs w:val="24"/>
          <w:u w:val="single"/>
        </w:rPr>
        <w:t>34</w:t>
      </w:r>
      <w:r>
        <w:rPr>
          <w:rFonts w:ascii="Times New Roman CYR" w:hAnsi="Times New Roman CYR" w:cs="Times New Roman CYR"/>
          <w:color w:val="auto"/>
          <w:sz w:val="24"/>
          <w:szCs w:val="24"/>
          <w:u w:val="single"/>
          <w:lang w:val="ru-RU"/>
        </w:rPr>
        <w:t>____</w:t>
      </w:r>
    </w:p>
    <w:p w:rsidR="00785516" w:rsidRDefault="00785516" w:rsidP="00785516">
      <w:pPr>
        <w:autoSpaceDE w:val="0"/>
        <w:autoSpaceDN w:val="0"/>
        <w:adjustRightInd w:val="0"/>
        <w:spacing w:after="0" w:line="240" w:lineRule="auto"/>
        <w:ind w:left="7088" w:right="-426"/>
        <w:rPr>
          <w:rFonts w:ascii="Times New Roman CYR" w:hAnsi="Times New Roman CYR" w:cs="Times New Roman CYR"/>
          <w:b/>
          <w:bCs/>
          <w:color w:val="auto"/>
          <w:sz w:val="24"/>
          <w:szCs w:val="24"/>
        </w:rPr>
      </w:pPr>
    </w:p>
    <w:p w:rsidR="00785516" w:rsidRDefault="00785516" w:rsidP="00785516">
      <w:pPr>
        <w:autoSpaceDE w:val="0"/>
        <w:autoSpaceDN w:val="0"/>
        <w:adjustRightInd w:val="0"/>
        <w:spacing w:after="0" w:line="240" w:lineRule="auto"/>
        <w:jc w:val="center"/>
        <w:rPr>
          <w:rFonts w:ascii="Times New Roman CYR" w:hAnsi="Times New Roman CYR" w:cs="Times New Roman CYR"/>
          <w:b/>
          <w:bCs/>
          <w:color w:val="auto"/>
          <w:sz w:val="24"/>
          <w:szCs w:val="24"/>
        </w:rPr>
      </w:pPr>
    </w:p>
    <w:p w:rsidR="00785516" w:rsidRDefault="00785516" w:rsidP="00785516">
      <w:pPr>
        <w:autoSpaceDE w:val="0"/>
        <w:autoSpaceDN w:val="0"/>
        <w:adjustRightInd w:val="0"/>
        <w:spacing w:after="0" w:line="240" w:lineRule="auto"/>
        <w:ind w:right="-1"/>
        <w:jc w:val="center"/>
        <w:rPr>
          <w:rFonts w:ascii="Times New Roman CYR" w:hAnsi="Times New Roman CYR" w:cs="Times New Roman CYR"/>
          <w:b/>
          <w:bCs/>
          <w:color w:val="auto"/>
          <w:sz w:val="24"/>
          <w:szCs w:val="24"/>
        </w:rPr>
      </w:pPr>
      <w:r>
        <w:rPr>
          <w:rFonts w:ascii="Times New Roman CYR" w:hAnsi="Times New Roman CYR" w:cs="Times New Roman CYR"/>
          <w:b/>
          <w:bCs/>
          <w:color w:val="auto"/>
          <w:sz w:val="24"/>
          <w:szCs w:val="24"/>
        </w:rPr>
        <w:t xml:space="preserve"> ІНФОРМАЦІЙНА КАРТКА</w:t>
      </w:r>
    </w:p>
    <w:p w:rsidR="00785516" w:rsidRDefault="00785516" w:rsidP="00785516">
      <w:pPr>
        <w:autoSpaceDE w:val="0"/>
        <w:autoSpaceDN w:val="0"/>
        <w:adjustRightInd w:val="0"/>
        <w:spacing w:after="0" w:line="240" w:lineRule="auto"/>
        <w:ind w:right="-1"/>
        <w:jc w:val="center"/>
        <w:rPr>
          <w:rFonts w:ascii="Times New Roman CYR" w:hAnsi="Times New Roman CYR" w:cs="Times New Roman CYR"/>
          <w:b/>
          <w:bCs/>
          <w:color w:val="auto"/>
          <w:sz w:val="24"/>
          <w:szCs w:val="24"/>
        </w:rPr>
      </w:pPr>
      <w:r>
        <w:rPr>
          <w:rFonts w:ascii="Times New Roman CYR" w:hAnsi="Times New Roman CYR" w:cs="Times New Roman CYR"/>
          <w:b/>
          <w:bCs/>
          <w:color w:val="auto"/>
          <w:sz w:val="24"/>
          <w:szCs w:val="24"/>
        </w:rPr>
        <w:t>адміністративної послуги</w:t>
      </w:r>
    </w:p>
    <w:p w:rsidR="00785516" w:rsidRDefault="00785516" w:rsidP="00785516">
      <w:pPr>
        <w:autoSpaceDE w:val="0"/>
        <w:autoSpaceDN w:val="0"/>
        <w:adjustRightInd w:val="0"/>
        <w:spacing w:after="0" w:line="240" w:lineRule="auto"/>
        <w:ind w:right="-1"/>
        <w:jc w:val="center"/>
        <w:rPr>
          <w:rFonts w:ascii="Times New Roman CYR" w:hAnsi="Times New Roman CYR" w:cs="Times New Roman CYR"/>
          <w:b/>
          <w:bCs/>
          <w:szCs w:val="28"/>
        </w:rPr>
      </w:pPr>
      <w:r>
        <w:rPr>
          <w:rFonts w:ascii="Times New Roman CYR" w:hAnsi="Times New Roman CYR" w:cs="Times New Roman CYR"/>
          <w:b/>
          <w:bCs/>
          <w:sz w:val="24"/>
          <w:szCs w:val="24"/>
        </w:rPr>
        <w:t>„ВЗЯТТЯ НА ОБЛІК ДЛЯ ЗАБЕЗПЕЧЕННЯ САНАТОРНО-КУРОРТНИМ ЛІКУВАННЯМ (ПУТІВКАМИ) ГРОМАДЯН, ЯКІ ПОСТРАЖДАЛИ ВНАСЛІДОК ЧОРНОБИЛЬСЬКОЇ КАТАСТРОФИ</w:t>
      </w:r>
      <w:r>
        <w:rPr>
          <w:rFonts w:cs="Times New Roman"/>
          <w:b/>
          <w:bCs/>
          <w:sz w:val="24"/>
          <w:szCs w:val="24"/>
        </w:rPr>
        <w:t>ˮ</w:t>
      </w:r>
      <w:r>
        <w:rPr>
          <w:rFonts w:ascii="Times New Roman CYR" w:hAnsi="Times New Roman CYR" w:cs="Times New Roman CYR"/>
          <w:b/>
          <w:bCs/>
          <w:sz w:val="24"/>
          <w:szCs w:val="24"/>
        </w:rPr>
        <w:t xml:space="preserve"> </w:t>
      </w:r>
    </w:p>
    <w:p w:rsidR="00785516" w:rsidRDefault="00785516" w:rsidP="00785516">
      <w:pPr>
        <w:autoSpaceDE w:val="0"/>
        <w:autoSpaceDN w:val="0"/>
        <w:adjustRightInd w:val="0"/>
        <w:spacing w:after="0" w:line="240" w:lineRule="auto"/>
        <w:jc w:val="center"/>
        <w:rPr>
          <w:rFonts w:ascii="Times New Roman CYR" w:hAnsi="Times New Roman CYR" w:cs="Times New Roman CYR"/>
          <w:szCs w:val="28"/>
          <w:lang w:val="ru-RU"/>
        </w:rPr>
      </w:pPr>
      <w:proofErr w:type="spellStart"/>
      <w:r>
        <w:rPr>
          <w:rFonts w:ascii="Times New Roman CYR" w:hAnsi="Times New Roman CYR" w:cs="Times New Roman CYR"/>
          <w:color w:val="auto"/>
          <w:szCs w:val="28"/>
          <w:u w:val="single"/>
          <w:lang w:val="ru-RU"/>
        </w:rPr>
        <w:t>Управління</w:t>
      </w:r>
      <w:proofErr w:type="spellEnd"/>
      <w:r>
        <w:rPr>
          <w:rFonts w:ascii="Times New Roman CYR" w:hAnsi="Times New Roman CYR" w:cs="Times New Roman CYR"/>
          <w:color w:val="auto"/>
          <w:szCs w:val="28"/>
          <w:u w:val="single"/>
          <w:lang w:val="ru-RU"/>
        </w:rPr>
        <w:t xml:space="preserve"> </w:t>
      </w:r>
      <w:proofErr w:type="spellStart"/>
      <w:proofErr w:type="gramStart"/>
      <w:r>
        <w:rPr>
          <w:rFonts w:ascii="Times New Roman CYR" w:hAnsi="Times New Roman CYR" w:cs="Times New Roman CYR"/>
          <w:color w:val="auto"/>
          <w:szCs w:val="28"/>
          <w:u w:val="single"/>
          <w:lang w:val="ru-RU"/>
        </w:rPr>
        <w:t>соц</w:t>
      </w:r>
      <w:proofErr w:type="gramEnd"/>
      <w:r>
        <w:rPr>
          <w:rFonts w:ascii="Times New Roman CYR" w:hAnsi="Times New Roman CYR" w:cs="Times New Roman CYR"/>
          <w:color w:val="auto"/>
          <w:szCs w:val="28"/>
          <w:u w:val="single"/>
          <w:lang w:val="ru-RU"/>
        </w:rPr>
        <w:t>іального</w:t>
      </w:r>
      <w:proofErr w:type="spellEnd"/>
      <w:r>
        <w:rPr>
          <w:rFonts w:ascii="Times New Roman CYR" w:hAnsi="Times New Roman CYR" w:cs="Times New Roman CYR"/>
          <w:color w:val="auto"/>
          <w:szCs w:val="28"/>
          <w:u w:val="single"/>
          <w:lang w:val="ru-RU"/>
        </w:rPr>
        <w:t xml:space="preserve"> </w:t>
      </w:r>
      <w:proofErr w:type="spellStart"/>
      <w:r>
        <w:rPr>
          <w:rFonts w:ascii="Times New Roman CYR" w:hAnsi="Times New Roman CYR" w:cs="Times New Roman CYR"/>
          <w:color w:val="auto"/>
          <w:szCs w:val="28"/>
          <w:u w:val="single"/>
          <w:lang w:val="ru-RU"/>
        </w:rPr>
        <w:t>захисту</w:t>
      </w:r>
      <w:proofErr w:type="spellEnd"/>
      <w:r>
        <w:rPr>
          <w:rFonts w:ascii="Times New Roman CYR" w:hAnsi="Times New Roman CYR" w:cs="Times New Roman CYR"/>
          <w:color w:val="auto"/>
          <w:szCs w:val="28"/>
          <w:u w:val="single"/>
          <w:lang w:val="ru-RU"/>
        </w:rPr>
        <w:t xml:space="preserve"> </w:t>
      </w:r>
      <w:proofErr w:type="spellStart"/>
      <w:r>
        <w:rPr>
          <w:rFonts w:ascii="Times New Roman CYR" w:hAnsi="Times New Roman CYR" w:cs="Times New Roman CYR"/>
          <w:color w:val="auto"/>
          <w:szCs w:val="28"/>
          <w:u w:val="single"/>
          <w:lang w:val="ru-RU"/>
        </w:rPr>
        <w:t>населення</w:t>
      </w:r>
      <w:proofErr w:type="spellEnd"/>
      <w:r>
        <w:rPr>
          <w:rFonts w:ascii="Times New Roman CYR" w:hAnsi="Times New Roman CYR" w:cs="Times New Roman CYR"/>
          <w:color w:val="auto"/>
          <w:szCs w:val="28"/>
          <w:u w:val="single"/>
          <w:lang w:val="ru-RU"/>
        </w:rPr>
        <w:t xml:space="preserve"> </w:t>
      </w:r>
      <w:proofErr w:type="spellStart"/>
      <w:r>
        <w:rPr>
          <w:rFonts w:ascii="Times New Roman CYR" w:hAnsi="Times New Roman CYR" w:cs="Times New Roman CYR"/>
          <w:color w:val="auto"/>
          <w:szCs w:val="28"/>
          <w:u w:val="single"/>
        </w:rPr>
        <w:t>Щастинської</w:t>
      </w:r>
      <w:proofErr w:type="spellEnd"/>
      <w:r>
        <w:rPr>
          <w:rFonts w:ascii="Times New Roman CYR" w:hAnsi="Times New Roman CYR" w:cs="Times New Roman CYR"/>
          <w:color w:val="auto"/>
          <w:szCs w:val="28"/>
          <w:u w:val="single"/>
          <w:lang w:val="ru-RU"/>
        </w:rPr>
        <w:t xml:space="preserve"> </w:t>
      </w:r>
      <w:proofErr w:type="spellStart"/>
      <w:r>
        <w:rPr>
          <w:rFonts w:ascii="Times New Roman CYR" w:hAnsi="Times New Roman CYR" w:cs="Times New Roman CYR"/>
          <w:color w:val="auto"/>
          <w:szCs w:val="28"/>
          <w:u w:val="single"/>
          <w:lang w:val="ru-RU"/>
        </w:rPr>
        <w:t>районної</w:t>
      </w:r>
      <w:proofErr w:type="spellEnd"/>
      <w:r>
        <w:rPr>
          <w:rFonts w:ascii="Times New Roman CYR" w:hAnsi="Times New Roman CYR" w:cs="Times New Roman CYR"/>
          <w:color w:val="auto"/>
          <w:szCs w:val="28"/>
          <w:u w:val="single"/>
          <w:lang w:val="ru-RU"/>
        </w:rPr>
        <w:t xml:space="preserve"> </w:t>
      </w:r>
      <w:proofErr w:type="spellStart"/>
      <w:r>
        <w:rPr>
          <w:rFonts w:ascii="Times New Roman CYR" w:hAnsi="Times New Roman CYR" w:cs="Times New Roman CYR"/>
          <w:color w:val="auto"/>
          <w:szCs w:val="28"/>
          <w:u w:val="single"/>
          <w:lang w:val="ru-RU"/>
        </w:rPr>
        <w:t>державної</w:t>
      </w:r>
      <w:proofErr w:type="spellEnd"/>
      <w:r>
        <w:rPr>
          <w:rFonts w:ascii="Times New Roman CYR" w:hAnsi="Times New Roman CYR" w:cs="Times New Roman CYR"/>
          <w:color w:val="auto"/>
          <w:szCs w:val="28"/>
          <w:u w:val="single"/>
          <w:lang w:val="ru-RU"/>
        </w:rPr>
        <w:t xml:space="preserve"> </w:t>
      </w:r>
      <w:proofErr w:type="spellStart"/>
      <w:r>
        <w:rPr>
          <w:rFonts w:ascii="Times New Roman CYR" w:hAnsi="Times New Roman CYR" w:cs="Times New Roman CYR"/>
          <w:color w:val="auto"/>
          <w:szCs w:val="28"/>
          <w:u w:val="single"/>
          <w:lang w:val="ru-RU"/>
        </w:rPr>
        <w:t>адміністрації</w:t>
      </w:r>
      <w:proofErr w:type="spellEnd"/>
      <w:r>
        <w:rPr>
          <w:rFonts w:ascii="Times New Roman CYR" w:hAnsi="Times New Roman CYR" w:cs="Times New Roman CYR"/>
          <w:szCs w:val="28"/>
        </w:rPr>
        <w:t xml:space="preserve"> </w:t>
      </w:r>
    </w:p>
    <w:p w:rsidR="00785516" w:rsidRDefault="00785516" w:rsidP="00785516">
      <w:pPr>
        <w:autoSpaceDE w:val="0"/>
        <w:autoSpaceDN w:val="0"/>
        <w:adjustRightInd w:val="0"/>
        <w:spacing w:after="120" w:line="240" w:lineRule="auto"/>
        <w:jc w:val="center"/>
        <w:rPr>
          <w:rFonts w:ascii="Times New Roman CYR" w:hAnsi="Times New Roman CYR" w:cs="Times New Roman CYR"/>
          <w:color w:val="auto"/>
          <w:szCs w:val="28"/>
          <w:lang w:val="ru-RU"/>
        </w:rPr>
      </w:pPr>
      <w:r>
        <w:rPr>
          <w:rFonts w:ascii="Times New Roman CYR" w:hAnsi="Times New Roman CYR" w:cs="Times New Roman CYR"/>
          <w:color w:val="auto"/>
          <w:sz w:val="20"/>
          <w:szCs w:val="20"/>
        </w:rPr>
        <w:t xml:space="preserve">   </w:t>
      </w:r>
      <w:r>
        <w:rPr>
          <w:rFonts w:ascii="Times New Roman CYR" w:hAnsi="Times New Roman CYR" w:cs="Times New Roman CYR"/>
          <w:color w:val="auto"/>
          <w:sz w:val="20"/>
          <w:szCs w:val="20"/>
          <w:lang w:val="ru-RU"/>
        </w:rPr>
        <w:t>(</w:t>
      </w:r>
      <w:proofErr w:type="spellStart"/>
      <w:r>
        <w:rPr>
          <w:rFonts w:ascii="Times New Roman CYR" w:hAnsi="Times New Roman CYR" w:cs="Times New Roman CYR"/>
          <w:color w:val="auto"/>
          <w:sz w:val="20"/>
          <w:szCs w:val="20"/>
          <w:lang w:val="ru-RU"/>
        </w:rPr>
        <w:t>найменування</w:t>
      </w:r>
      <w:proofErr w:type="spellEnd"/>
      <w:r>
        <w:rPr>
          <w:rFonts w:ascii="Times New Roman CYR" w:hAnsi="Times New Roman CYR" w:cs="Times New Roman CYR"/>
          <w:color w:val="auto"/>
          <w:sz w:val="20"/>
          <w:szCs w:val="20"/>
          <w:lang w:val="ru-RU"/>
        </w:rPr>
        <w:t xml:space="preserve"> </w:t>
      </w:r>
      <w:proofErr w:type="spellStart"/>
      <w:r>
        <w:rPr>
          <w:rFonts w:ascii="Times New Roman CYR" w:hAnsi="Times New Roman CYR" w:cs="Times New Roman CYR"/>
          <w:color w:val="auto"/>
          <w:sz w:val="20"/>
          <w:szCs w:val="20"/>
          <w:lang w:val="ru-RU"/>
        </w:rPr>
        <w:t>суб’єкта</w:t>
      </w:r>
      <w:proofErr w:type="spellEnd"/>
      <w:r>
        <w:rPr>
          <w:rFonts w:ascii="Times New Roman CYR" w:hAnsi="Times New Roman CYR" w:cs="Times New Roman CYR"/>
          <w:color w:val="auto"/>
          <w:sz w:val="20"/>
          <w:szCs w:val="20"/>
          <w:lang w:val="ru-RU"/>
        </w:rPr>
        <w:t xml:space="preserve"> </w:t>
      </w:r>
      <w:proofErr w:type="spellStart"/>
      <w:r>
        <w:rPr>
          <w:rFonts w:ascii="Times New Roman CYR" w:hAnsi="Times New Roman CYR" w:cs="Times New Roman CYR"/>
          <w:color w:val="auto"/>
          <w:sz w:val="20"/>
          <w:szCs w:val="20"/>
          <w:lang w:val="ru-RU"/>
        </w:rPr>
        <w:t>надання</w:t>
      </w:r>
      <w:proofErr w:type="spellEnd"/>
      <w:r>
        <w:rPr>
          <w:rFonts w:ascii="Times New Roman CYR" w:hAnsi="Times New Roman CYR" w:cs="Times New Roman CYR"/>
          <w:color w:val="auto"/>
          <w:sz w:val="20"/>
          <w:szCs w:val="20"/>
          <w:lang w:val="ru-RU"/>
        </w:rPr>
        <w:t xml:space="preserve"> </w:t>
      </w:r>
      <w:proofErr w:type="spellStart"/>
      <w:r>
        <w:rPr>
          <w:rFonts w:ascii="Times New Roman CYR" w:hAnsi="Times New Roman CYR" w:cs="Times New Roman CYR"/>
          <w:color w:val="auto"/>
          <w:sz w:val="20"/>
          <w:szCs w:val="20"/>
          <w:lang w:val="ru-RU"/>
        </w:rPr>
        <w:t>адміністративної</w:t>
      </w:r>
      <w:proofErr w:type="spellEnd"/>
      <w:r>
        <w:rPr>
          <w:rFonts w:ascii="Times New Roman CYR" w:hAnsi="Times New Roman CYR" w:cs="Times New Roman CYR"/>
          <w:color w:val="auto"/>
          <w:sz w:val="20"/>
          <w:szCs w:val="20"/>
          <w:lang w:val="ru-RU"/>
        </w:rPr>
        <w:t xml:space="preserve"> </w:t>
      </w:r>
      <w:proofErr w:type="spellStart"/>
      <w:r>
        <w:rPr>
          <w:rFonts w:ascii="Times New Roman CYR" w:hAnsi="Times New Roman CYR" w:cs="Times New Roman CYR"/>
          <w:color w:val="auto"/>
          <w:sz w:val="20"/>
          <w:szCs w:val="20"/>
          <w:lang w:val="ru-RU"/>
        </w:rPr>
        <w:t>послуги</w:t>
      </w:r>
      <w:proofErr w:type="spellEnd"/>
      <w:r>
        <w:rPr>
          <w:rFonts w:ascii="Times New Roman CYR" w:hAnsi="Times New Roman CYR" w:cs="Times New Roman CYR"/>
          <w:color w:val="auto"/>
          <w:sz w:val="20"/>
          <w:szCs w:val="20"/>
          <w:lang w:val="ru-RU"/>
        </w:rPr>
        <w:t xml:space="preserve">  та / </w:t>
      </w:r>
      <w:proofErr w:type="spellStart"/>
      <w:r>
        <w:rPr>
          <w:rFonts w:ascii="Times New Roman CYR" w:hAnsi="Times New Roman CYR" w:cs="Times New Roman CYR"/>
          <w:color w:val="auto"/>
          <w:sz w:val="20"/>
          <w:szCs w:val="20"/>
          <w:lang w:val="ru-RU"/>
        </w:rPr>
        <w:t>або</w:t>
      </w:r>
      <w:proofErr w:type="spellEnd"/>
      <w:r>
        <w:rPr>
          <w:rFonts w:ascii="Times New Roman CYR" w:hAnsi="Times New Roman CYR" w:cs="Times New Roman CYR"/>
          <w:color w:val="auto"/>
          <w:sz w:val="20"/>
          <w:szCs w:val="20"/>
          <w:lang w:val="ru-RU"/>
        </w:rPr>
        <w:t xml:space="preserve"> центру </w:t>
      </w:r>
      <w:proofErr w:type="spellStart"/>
      <w:r>
        <w:rPr>
          <w:rFonts w:ascii="Times New Roman CYR" w:hAnsi="Times New Roman CYR" w:cs="Times New Roman CYR"/>
          <w:color w:val="auto"/>
          <w:sz w:val="20"/>
          <w:szCs w:val="20"/>
          <w:lang w:val="ru-RU"/>
        </w:rPr>
        <w:t>надання</w:t>
      </w:r>
      <w:proofErr w:type="spellEnd"/>
      <w:r>
        <w:rPr>
          <w:rFonts w:ascii="Times New Roman CYR" w:hAnsi="Times New Roman CYR" w:cs="Times New Roman CYR"/>
          <w:color w:val="auto"/>
          <w:sz w:val="20"/>
          <w:szCs w:val="20"/>
          <w:lang w:val="ru-RU"/>
        </w:rPr>
        <w:t xml:space="preserve"> </w:t>
      </w:r>
      <w:proofErr w:type="spellStart"/>
      <w:r>
        <w:rPr>
          <w:rFonts w:ascii="Times New Roman CYR" w:hAnsi="Times New Roman CYR" w:cs="Times New Roman CYR"/>
          <w:color w:val="auto"/>
          <w:sz w:val="20"/>
          <w:szCs w:val="20"/>
          <w:lang w:val="ru-RU"/>
        </w:rPr>
        <w:t>адміністративних</w:t>
      </w:r>
      <w:proofErr w:type="spellEnd"/>
      <w:r>
        <w:rPr>
          <w:rFonts w:ascii="Times New Roman CYR" w:hAnsi="Times New Roman CYR" w:cs="Times New Roman CYR"/>
          <w:color w:val="auto"/>
          <w:sz w:val="20"/>
          <w:szCs w:val="20"/>
          <w:lang w:val="ru-RU"/>
        </w:rPr>
        <w:t xml:space="preserve"> </w:t>
      </w:r>
      <w:proofErr w:type="spellStart"/>
      <w:r>
        <w:rPr>
          <w:rFonts w:ascii="Times New Roman CYR" w:hAnsi="Times New Roman CYR" w:cs="Times New Roman CYR"/>
          <w:color w:val="auto"/>
          <w:sz w:val="20"/>
          <w:szCs w:val="20"/>
          <w:lang w:val="ru-RU"/>
        </w:rPr>
        <w:t>послуг</w:t>
      </w:r>
      <w:proofErr w:type="spellEnd"/>
      <w:r>
        <w:rPr>
          <w:rFonts w:ascii="Times New Roman CYR" w:hAnsi="Times New Roman CYR" w:cs="Times New Roman CYR"/>
          <w:color w:val="auto"/>
          <w:sz w:val="20"/>
          <w:szCs w:val="20"/>
          <w:lang w:val="ru-RU"/>
        </w:rPr>
        <w: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16"/>
        <w:gridCol w:w="3028"/>
        <w:gridCol w:w="5953"/>
      </w:tblGrid>
      <w:tr w:rsidR="00785516">
        <w:tblPrEx>
          <w:tblCellMar>
            <w:top w:w="0" w:type="dxa"/>
            <w:bottom w:w="0" w:type="dxa"/>
          </w:tblCellMar>
        </w:tblPrEx>
        <w:tc>
          <w:tcPr>
            <w:tcW w:w="9497" w:type="dxa"/>
            <w:gridSpan w:val="3"/>
            <w:tcBorders>
              <w:top w:val="single" w:sz="4" w:space="0" w:color="auto"/>
              <w:bottom w:val="single" w:sz="4" w:space="0" w:color="auto"/>
            </w:tcBorders>
          </w:tcPr>
          <w:p w:rsidR="00785516" w:rsidRDefault="00785516">
            <w:pPr>
              <w:shd w:val="clear" w:color="auto" w:fill="FFFFFF"/>
              <w:autoSpaceDE w:val="0"/>
              <w:autoSpaceDN w:val="0"/>
              <w:adjustRightInd w:val="0"/>
              <w:spacing w:after="0" w:line="312" w:lineRule="atLeast"/>
              <w:jc w:val="center"/>
              <w:rPr>
                <w:rFonts w:ascii="Times New Roman CYR" w:hAnsi="Times New Roman CYR" w:cs="Times New Roman CYR"/>
                <w:b/>
                <w:bCs/>
                <w:color w:val="auto"/>
                <w:sz w:val="24"/>
                <w:szCs w:val="24"/>
              </w:rPr>
            </w:pPr>
            <w:r>
              <w:rPr>
                <w:rFonts w:ascii="Times New Roman CYR" w:hAnsi="Times New Roman CYR" w:cs="Times New Roman CYR"/>
                <w:b/>
                <w:bCs/>
                <w:color w:val="auto"/>
                <w:sz w:val="24"/>
                <w:szCs w:val="24"/>
              </w:rPr>
              <w:t>Інформація про суб’єкт надання адміністративної послуги та / або центр надання адміністративних послуг</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1</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i/>
                <w:iCs/>
                <w:color w:val="auto"/>
                <w:sz w:val="24"/>
                <w:szCs w:val="24"/>
              </w:rPr>
              <w:t xml:space="preserve"> </w:t>
            </w:r>
            <w:r>
              <w:rPr>
                <w:rFonts w:ascii="Times New Roman CYR" w:hAnsi="Times New Roman CYR" w:cs="Times New Roman CYR"/>
                <w:color w:val="auto"/>
                <w:sz w:val="24"/>
                <w:szCs w:val="24"/>
              </w:rPr>
              <w:t>Місцезнаходження</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lang w:val="ru-RU"/>
              </w:rPr>
            </w:pPr>
            <w:proofErr w:type="spellStart"/>
            <w:r>
              <w:rPr>
                <w:rFonts w:ascii="Times New Roman CYR" w:hAnsi="Times New Roman CYR" w:cs="Times New Roman CYR"/>
                <w:color w:val="auto"/>
                <w:sz w:val="24"/>
                <w:szCs w:val="24"/>
                <w:lang w:val="ru-RU"/>
              </w:rPr>
              <w:t>Луганська</w:t>
            </w:r>
            <w:proofErr w:type="spellEnd"/>
            <w:r>
              <w:rPr>
                <w:rFonts w:ascii="Times New Roman CYR" w:hAnsi="Times New Roman CYR" w:cs="Times New Roman CYR"/>
                <w:color w:val="auto"/>
                <w:sz w:val="24"/>
                <w:szCs w:val="24"/>
                <w:lang w:val="ru-RU"/>
              </w:rPr>
              <w:t xml:space="preserve"> </w:t>
            </w:r>
            <w:proofErr w:type="spellStart"/>
            <w:r>
              <w:rPr>
                <w:rFonts w:ascii="Times New Roman CYR" w:hAnsi="Times New Roman CYR" w:cs="Times New Roman CYR"/>
                <w:color w:val="auto"/>
                <w:sz w:val="24"/>
                <w:szCs w:val="24"/>
                <w:lang w:val="ru-RU"/>
              </w:rPr>
              <w:t>область,смт</w:t>
            </w:r>
            <w:proofErr w:type="spellEnd"/>
            <w:r>
              <w:rPr>
                <w:rFonts w:ascii="Times New Roman CYR" w:hAnsi="Times New Roman CYR" w:cs="Times New Roman CYR"/>
                <w:color w:val="auto"/>
                <w:sz w:val="24"/>
                <w:szCs w:val="24"/>
                <w:lang w:val="ru-RU"/>
              </w:rPr>
              <w:t xml:space="preserve"> </w:t>
            </w:r>
            <w:proofErr w:type="spellStart"/>
            <w:r>
              <w:rPr>
                <w:rFonts w:ascii="Times New Roman CYR" w:hAnsi="Times New Roman CYR" w:cs="Times New Roman CYR"/>
                <w:color w:val="auto"/>
                <w:sz w:val="24"/>
                <w:szCs w:val="24"/>
                <w:lang w:val="ru-RU"/>
              </w:rPr>
              <w:t>Новоайдар,вул</w:t>
            </w:r>
            <w:proofErr w:type="gramStart"/>
            <w:r>
              <w:rPr>
                <w:rFonts w:ascii="Times New Roman CYR" w:hAnsi="Times New Roman CYR" w:cs="Times New Roman CYR"/>
                <w:color w:val="auto"/>
                <w:sz w:val="24"/>
                <w:szCs w:val="24"/>
                <w:lang w:val="ru-RU"/>
              </w:rPr>
              <w:t>.Б</w:t>
            </w:r>
            <w:proofErr w:type="gramEnd"/>
            <w:r>
              <w:rPr>
                <w:rFonts w:ascii="Times New Roman CYR" w:hAnsi="Times New Roman CYR" w:cs="Times New Roman CYR"/>
                <w:color w:val="auto"/>
                <w:sz w:val="24"/>
                <w:szCs w:val="24"/>
                <w:lang w:val="ru-RU"/>
              </w:rPr>
              <w:t>анківська</w:t>
            </w:r>
            <w:proofErr w:type="spellEnd"/>
            <w:r>
              <w:rPr>
                <w:rFonts w:ascii="Times New Roman CYR" w:hAnsi="Times New Roman CYR" w:cs="Times New Roman CYR"/>
                <w:color w:val="auto"/>
                <w:sz w:val="24"/>
                <w:szCs w:val="24"/>
                <w:lang w:val="ru-RU"/>
              </w:rPr>
              <w:t>, 31</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2</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Інформація щодо режиму роботи</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lang w:val="ru-RU"/>
              </w:rPr>
            </w:pPr>
            <w:proofErr w:type="spellStart"/>
            <w:r>
              <w:rPr>
                <w:rFonts w:ascii="Times New Roman CYR" w:hAnsi="Times New Roman CYR" w:cs="Times New Roman CYR"/>
                <w:color w:val="auto"/>
                <w:sz w:val="24"/>
                <w:szCs w:val="24"/>
                <w:lang w:val="ru-RU"/>
              </w:rPr>
              <w:t>Робочий</w:t>
            </w:r>
            <w:proofErr w:type="spellEnd"/>
            <w:r>
              <w:rPr>
                <w:rFonts w:ascii="Times New Roman CYR" w:hAnsi="Times New Roman CYR" w:cs="Times New Roman CYR"/>
                <w:color w:val="auto"/>
                <w:sz w:val="24"/>
                <w:szCs w:val="24"/>
                <w:lang w:val="ru-RU"/>
              </w:rPr>
              <w:t xml:space="preserve"> час </w:t>
            </w:r>
            <w:proofErr w:type="spellStart"/>
            <w:proofErr w:type="gramStart"/>
            <w:r>
              <w:rPr>
                <w:rFonts w:ascii="Times New Roman CYR" w:hAnsi="Times New Roman CYR" w:cs="Times New Roman CYR"/>
                <w:color w:val="auto"/>
                <w:sz w:val="24"/>
                <w:szCs w:val="24"/>
                <w:lang w:val="ru-RU"/>
              </w:rPr>
              <w:t>починається</w:t>
            </w:r>
            <w:proofErr w:type="spellEnd"/>
            <w:proofErr w:type="gramEnd"/>
            <w:r>
              <w:rPr>
                <w:rFonts w:ascii="Times New Roman CYR" w:hAnsi="Times New Roman CYR" w:cs="Times New Roman CYR"/>
                <w:color w:val="auto"/>
                <w:sz w:val="24"/>
                <w:szCs w:val="24"/>
                <w:lang w:val="ru-RU"/>
              </w:rPr>
              <w:t xml:space="preserve"> о 8-00 </w:t>
            </w:r>
            <w:proofErr w:type="spellStart"/>
            <w:r>
              <w:rPr>
                <w:rFonts w:ascii="Times New Roman CYR" w:hAnsi="Times New Roman CYR" w:cs="Times New Roman CYR"/>
                <w:color w:val="auto"/>
                <w:sz w:val="24"/>
                <w:szCs w:val="24"/>
                <w:lang w:val="ru-RU"/>
              </w:rPr>
              <w:t>годині</w:t>
            </w:r>
            <w:proofErr w:type="spellEnd"/>
            <w:r>
              <w:rPr>
                <w:rFonts w:ascii="Times New Roman CYR" w:hAnsi="Times New Roman CYR" w:cs="Times New Roman CYR"/>
                <w:color w:val="auto"/>
                <w:sz w:val="24"/>
                <w:szCs w:val="24"/>
                <w:lang w:val="ru-RU"/>
              </w:rPr>
              <w:t xml:space="preserve"> ранку.</w:t>
            </w:r>
          </w:p>
          <w:p w:rsidR="00785516" w:rsidRDefault="00785516">
            <w:pPr>
              <w:autoSpaceDE w:val="0"/>
              <w:autoSpaceDN w:val="0"/>
              <w:adjustRightInd w:val="0"/>
              <w:spacing w:after="0" w:line="240" w:lineRule="auto"/>
              <w:rPr>
                <w:rFonts w:ascii="Times New Roman CYR" w:hAnsi="Times New Roman CYR" w:cs="Times New Roman CYR"/>
                <w:color w:val="auto"/>
                <w:sz w:val="24"/>
                <w:szCs w:val="24"/>
                <w:lang w:val="ru-RU"/>
              </w:rPr>
            </w:pPr>
            <w:proofErr w:type="spellStart"/>
            <w:r>
              <w:rPr>
                <w:rFonts w:ascii="Times New Roman CYR" w:hAnsi="Times New Roman CYR" w:cs="Times New Roman CYR"/>
                <w:color w:val="auto"/>
                <w:sz w:val="24"/>
                <w:szCs w:val="24"/>
                <w:lang w:val="ru-RU"/>
              </w:rPr>
              <w:t>Перерва</w:t>
            </w:r>
            <w:proofErr w:type="spellEnd"/>
            <w:r>
              <w:rPr>
                <w:rFonts w:ascii="Times New Roman CYR" w:hAnsi="Times New Roman CYR" w:cs="Times New Roman CYR"/>
                <w:color w:val="auto"/>
                <w:sz w:val="24"/>
                <w:szCs w:val="24"/>
                <w:lang w:val="ru-RU"/>
              </w:rPr>
              <w:t xml:space="preserve"> </w:t>
            </w:r>
            <w:proofErr w:type="spellStart"/>
            <w:r>
              <w:rPr>
                <w:rFonts w:ascii="Times New Roman CYR" w:hAnsi="Times New Roman CYR" w:cs="Times New Roman CYR"/>
                <w:color w:val="auto"/>
                <w:sz w:val="24"/>
                <w:szCs w:val="24"/>
                <w:lang w:val="ru-RU"/>
              </w:rPr>
              <w:t>з</w:t>
            </w:r>
            <w:proofErr w:type="spellEnd"/>
            <w:r>
              <w:rPr>
                <w:rFonts w:ascii="Times New Roman CYR" w:hAnsi="Times New Roman CYR" w:cs="Times New Roman CYR"/>
                <w:color w:val="auto"/>
                <w:sz w:val="24"/>
                <w:szCs w:val="24"/>
                <w:lang w:val="ru-RU"/>
              </w:rPr>
              <w:t xml:space="preserve"> 12-00 годин до 12-48 годин. </w:t>
            </w:r>
          </w:p>
          <w:p w:rsidR="00785516" w:rsidRDefault="00785516">
            <w:pPr>
              <w:autoSpaceDE w:val="0"/>
              <w:autoSpaceDN w:val="0"/>
              <w:adjustRightInd w:val="0"/>
              <w:spacing w:after="0" w:line="240" w:lineRule="auto"/>
              <w:rPr>
                <w:rFonts w:ascii="Times New Roman CYR" w:hAnsi="Times New Roman CYR" w:cs="Times New Roman CYR"/>
                <w:color w:val="auto"/>
                <w:sz w:val="24"/>
                <w:szCs w:val="24"/>
                <w:lang w:val="ru-RU"/>
              </w:rPr>
            </w:pPr>
            <w:proofErr w:type="spellStart"/>
            <w:r>
              <w:rPr>
                <w:rFonts w:ascii="Times New Roman CYR" w:hAnsi="Times New Roman CYR" w:cs="Times New Roman CYR"/>
                <w:color w:val="auto"/>
                <w:sz w:val="24"/>
                <w:szCs w:val="24"/>
                <w:lang w:val="ru-RU"/>
              </w:rPr>
              <w:t>Кінець</w:t>
            </w:r>
            <w:proofErr w:type="spellEnd"/>
            <w:r>
              <w:rPr>
                <w:rFonts w:ascii="Times New Roman CYR" w:hAnsi="Times New Roman CYR" w:cs="Times New Roman CYR"/>
                <w:color w:val="auto"/>
                <w:sz w:val="24"/>
                <w:szCs w:val="24"/>
                <w:lang w:val="ru-RU"/>
              </w:rPr>
              <w:t xml:space="preserve"> </w:t>
            </w:r>
            <w:proofErr w:type="spellStart"/>
            <w:r>
              <w:rPr>
                <w:rFonts w:ascii="Times New Roman CYR" w:hAnsi="Times New Roman CYR" w:cs="Times New Roman CYR"/>
                <w:color w:val="auto"/>
                <w:sz w:val="24"/>
                <w:szCs w:val="24"/>
                <w:lang w:val="ru-RU"/>
              </w:rPr>
              <w:t>робочого</w:t>
            </w:r>
            <w:proofErr w:type="spellEnd"/>
            <w:r>
              <w:rPr>
                <w:rFonts w:ascii="Times New Roman CYR" w:hAnsi="Times New Roman CYR" w:cs="Times New Roman CYR"/>
                <w:color w:val="auto"/>
                <w:sz w:val="24"/>
                <w:szCs w:val="24"/>
                <w:lang w:val="ru-RU"/>
              </w:rPr>
              <w:t xml:space="preserve"> дня  –  о 17-00 </w:t>
            </w:r>
            <w:proofErr w:type="spellStart"/>
            <w:r>
              <w:rPr>
                <w:rFonts w:ascii="Times New Roman CYR" w:hAnsi="Times New Roman CYR" w:cs="Times New Roman CYR"/>
                <w:color w:val="auto"/>
                <w:sz w:val="24"/>
                <w:szCs w:val="24"/>
                <w:lang w:val="ru-RU"/>
              </w:rPr>
              <w:t>годині</w:t>
            </w:r>
            <w:proofErr w:type="spellEnd"/>
            <w:r>
              <w:rPr>
                <w:rFonts w:ascii="Times New Roman CYR" w:hAnsi="Times New Roman CYR" w:cs="Times New Roman CYR"/>
                <w:color w:val="auto"/>
                <w:sz w:val="24"/>
                <w:szCs w:val="24"/>
                <w:lang w:val="ru-RU"/>
              </w:rPr>
              <w:t xml:space="preserve">, </w:t>
            </w:r>
          </w:p>
          <w:p w:rsidR="00785516" w:rsidRDefault="00785516">
            <w:pPr>
              <w:autoSpaceDE w:val="0"/>
              <w:autoSpaceDN w:val="0"/>
              <w:adjustRightInd w:val="0"/>
              <w:spacing w:after="0" w:line="240" w:lineRule="auto"/>
              <w:rPr>
                <w:rFonts w:ascii="Times New Roman CYR" w:hAnsi="Times New Roman CYR" w:cs="Times New Roman CYR"/>
                <w:color w:val="auto"/>
                <w:sz w:val="24"/>
                <w:szCs w:val="24"/>
                <w:lang w:val="ru-RU"/>
              </w:rPr>
            </w:pPr>
            <w:r>
              <w:rPr>
                <w:rFonts w:ascii="Times New Roman CYR" w:hAnsi="Times New Roman CYR" w:cs="Times New Roman CYR"/>
                <w:color w:val="auto"/>
                <w:sz w:val="24"/>
                <w:szCs w:val="24"/>
                <w:lang w:val="ru-RU"/>
              </w:rPr>
              <w:t xml:space="preserve">В </w:t>
            </w:r>
            <w:proofErr w:type="spellStart"/>
            <w:r>
              <w:rPr>
                <w:rFonts w:ascii="Times New Roman CYR" w:hAnsi="Times New Roman CYR" w:cs="Times New Roman CYR"/>
                <w:color w:val="auto"/>
                <w:sz w:val="24"/>
                <w:szCs w:val="24"/>
                <w:lang w:val="ru-RU"/>
              </w:rPr>
              <w:t>п’ятницю</w:t>
            </w:r>
            <w:proofErr w:type="spellEnd"/>
            <w:r>
              <w:rPr>
                <w:rFonts w:ascii="Times New Roman CYR" w:hAnsi="Times New Roman CYR" w:cs="Times New Roman CYR"/>
                <w:color w:val="auto"/>
                <w:sz w:val="24"/>
                <w:szCs w:val="24"/>
                <w:lang w:val="ru-RU"/>
              </w:rPr>
              <w:t xml:space="preserve"> – о 16-00 </w:t>
            </w:r>
            <w:proofErr w:type="spellStart"/>
            <w:r>
              <w:rPr>
                <w:rFonts w:ascii="Times New Roman CYR" w:hAnsi="Times New Roman CYR" w:cs="Times New Roman CYR"/>
                <w:color w:val="auto"/>
                <w:sz w:val="24"/>
                <w:szCs w:val="24"/>
                <w:lang w:val="ru-RU"/>
              </w:rPr>
              <w:t>годині</w:t>
            </w:r>
            <w:proofErr w:type="spellEnd"/>
            <w:r>
              <w:rPr>
                <w:rFonts w:ascii="Times New Roman CYR" w:hAnsi="Times New Roman CYR" w:cs="Times New Roman CYR"/>
                <w:color w:val="auto"/>
                <w:sz w:val="24"/>
                <w:szCs w:val="24"/>
                <w:lang w:val="ru-RU"/>
              </w:rPr>
              <w:t>.</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3</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Телефон / факс, адреса електронної пошти та </w:t>
            </w:r>
            <w:proofErr w:type="spellStart"/>
            <w:r>
              <w:rPr>
                <w:rFonts w:ascii="Times New Roman CYR" w:hAnsi="Times New Roman CYR" w:cs="Times New Roman CYR"/>
                <w:color w:val="auto"/>
                <w:sz w:val="24"/>
                <w:szCs w:val="24"/>
              </w:rPr>
              <w:t>веб-сайт</w:t>
            </w:r>
            <w:proofErr w:type="spellEnd"/>
            <w:r>
              <w:rPr>
                <w:rFonts w:ascii="Times New Roman CYR" w:hAnsi="Times New Roman CYR" w:cs="Times New Roman CYR"/>
                <w:color w:val="auto"/>
                <w:sz w:val="24"/>
                <w:szCs w:val="24"/>
              </w:rPr>
              <w:t>)</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0662858356</w:t>
            </w:r>
            <w:r>
              <w:rPr>
                <w:rFonts w:ascii="Times New Roman CYR" w:hAnsi="Times New Roman CYR" w:cs="Times New Roman CYR"/>
                <w:color w:val="auto"/>
                <w:sz w:val="24"/>
                <w:szCs w:val="24"/>
                <w:lang w:val="ru-RU"/>
              </w:rPr>
              <w:t>,</w:t>
            </w:r>
            <w:r>
              <w:rPr>
                <w:rFonts w:ascii="Times New Roman CYR" w:hAnsi="Times New Roman CYR" w:cs="Times New Roman CYR"/>
                <w:color w:val="auto"/>
                <w:sz w:val="24"/>
                <w:szCs w:val="24"/>
              </w:rPr>
              <w:t xml:space="preserve"> uprszn@ukr.net</w:t>
            </w:r>
          </w:p>
          <w:p w:rsidR="00785516" w:rsidRDefault="00785516">
            <w:pPr>
              <w:autoSpaceDE w:val="0"/>
              <w:autoSpaceDN w:val="0"/>
              <w:adjustRightInd w:val="0"/>
              <w:spacing w:after="0" w:line="240" w:lineRule="auto"/>
              <w:rPr>
                <w:rFonts w:ascii="Times New Roman CYR" w:hAnsi="Times New Roman CYR" w:cs="Times New Roman CYR"/>
                <w:color w:val="auto"/>
                <w:sz w:val="24"/>
                <w:szCs w:val="24"/>
                <w:lang w:val="ru-RU"/>
              </w:rPr>
            </w:pPr>
          </w:p>
        </w:tc>
      </w:tr>
      <w:tr w:rsidR="00785516">
        <w:tblPrEx>
          <w:tblCellMar>
            <w:top w:w="0" w:type="dxa"/>
            <w:bottom w:w="0" w:type="dxa"/>
          </w:tblCellMar>
        </w:tblPrEx>
        <w:tc>
          <w:tcPr>
            <w:tcW w:w="9497" w:type="dxa"/>
            <w:gridSpan w:val="3"/>
            <w:tcBorders>
              <w:top w:val="single" w:sz="4" w:space="0" w:color="auto"/>
              <w:bottom w:val="single" w:sz="4" w:space="0" w:color="auto"/>
            </w:tcBorders>
          </w:tcPr>
          <w:p w:rsidR="00785516" w:rsidRDefault="00785516">
            <w:pPr>
              <w:shd w:val="clear" w:color="auto" w:fill="FFFFFF"/>
              <w:autoSpaceDE w:val="0"/>
              <w:autoSpaceDN w:val="0"/>
              <w:adjustRightInd w:val="0"/>
              <w:spacing w:after="0" w:line="312" w:lineRule="atLeast"/>
              <w:jc w:val="center"/>
              <w:rPr>
                <w:rFonts w:ascii="Times New Roman CYR" w:hAnsi="Times New Roman CYR" w:cs="Times New Roman CYR"/>
                <w:b/>
                <w:bCs/>
                <w:color w:val="auto"/>
                <w:sz w:val="24"/>
                <w:szCs w:val="24"/>
              </w:rPr>
            </w:pPr>
            <w:r>
              <w:rPr>
                <w:rFonts w:ascii="Times New Roman CYR" w:hAnsi="Times New Roman CYR" w:cs="Times New Roman CYR"/>
                <w:b/>
                <w:bCs/>
                <w:color w:val="auto"/>
                <w:sz w:val="24"/>
                <w:szCs w:val="24"/>
              </w:rPr>
              <w:t>Нормативні акти, якими регламентується надання адміністративної послуги</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4</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Закони України</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Закон України </w:t>
            </w:r>
            <w:proofErr w:type="spellStart"/>
            <w:r>
              <w:rPr>
                <w:rFonts w:ascii="Times New Roman CYR" w:hAnsi="Times New Roman CYR" w:cs="Times New Roman CYR"/>
                <w:color w:val="auto"/>
                <w:sz w:val="24"/>
                <w:szCs w:val="24"/>
              </w:rPr>
              <w:t>„Про</w:t>
            </w:r>
            <w:proofErr w:type="spellEnd"/>
            <w:r>
              <w:rPr>
                <w:rFonts w:ascii="Times New Roman CYR" w:hAnsi="Times New Roman CYR" w:cs="Times New Roman CYR"/>
                <w:color w:val="auto"/>
                <w:sz w:val="24"/>
                <w:szCs w:val="24"/>
              </w:rPr>
              <w:t xml:space="preserve"> статус і соціальний захист громадян, які постраждали внаслідок Чорнобильської </w:t>
            </w:r>
            <w:proofErr w:type="spellStart"/>
            <w:r>
              <w:rPr>
                <w:rFonts w:ascii="Times New Roman CYR" w:hAnsi="Times New Roman CYR" w:cs="Times New Roman CYR"/>
                <w:color w:val="auto"/>
                <w:sz w:val="24"/>
                <w:szCs w:val="24"/>
              </w:rPr>
              <w:t>катастрофи”</w:t>
            </w:r>
            <w:proofErr w:type="spellEnd"/>
            <w:r>
              <w:rPr>
                <w:rFonts w:ascii="Times New Roman CYR" w:hAnsi="Times New Roman CYR" w:cs="Times New Roman CYR"/>
                <w:color w:val="auto"/>
                <w:sz w:val="24"/>
                <w:szCs w:val="24"/>
              </w:rPr>
              <w:t xml:space="preserve">  від 28.02.1991 № 796-ХІІ</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5</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Акти Кабінету Міністрів України</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Постанова Кабінету Міністрів України від 20.09.2005 № 936 </w:t>
            </w:r>
            <w:proofErr w:type="spellStart"/>
            <w:r>
              <w:rPr>
                <w:rFonts w:ascii="Times New Roman CYR" w:hAnsi="Times New Roman CYR" w:cs="Times New Roman CYR"/>
                <w:color w:val="auto"/>
                <w:sz w:val="24"/>
                <w:szCs w:val="24"/>
              </w:rPr>
              <w:t>„Про</w:t>
            </w:r>
            <w:proofErr w:type="spellEnd"/>
            <w:r>
              <w:rPr>
                <w:rFonts w:ascii="Times New Roman CYR" w:hAnsi="Times New Roman CYR" w:cs="Times New Roman CYR"/>
                <w:color w:val="auto"/>
                <w:sz w:val="24"/>
                <w:szCs w:val="24"/>
              </w:rPr>
              <w:t xml:space="preserve">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w:t>
            </w:r>
            <w:proofErr w:type="spellStart"/>
            <w:r>
              <w:rPr>
                <w:rFonts w:ascii="Times New Roman CYR" w:hAnsi="Times New Roman CYR" w:cs="Times New Roman CYR"/>
                <w:color w:val="auto"/>
                <w:sz w:val="24"/>
                <w:szCs w:val="24"/>
              </w:rPr>
              <w:t>катастрофи”</w:t>
            </w:r>
            <w:proofErr w:type="spellEnd"/>
            <w:r>
              <w:rPr>
                <w:rFonts w:ascii="Times New Roman CYR" w:hAnsi="Times New Roman CYR" w:cs="Times New Roman CYR"/>
                <w:color w:val="auto"/>
                <w:sz w:val="24"/>
                <w:szCs w:val="24"/>
              </w:rPr>
              <w:t xml:space="preserve">; постанова Кабінету Міністрів України від 23.11.2016 № 854 </w:t>
            </w:r>
            <w:proofErr w:type="spellStart"/>
            <w:r>
              <w:rPr>
                <w:rFonts w:ascii="Times New Roman CYR" w:hAnsi="Times New Roman CYR" w:cs="Times New Roman CYR"/>
                <w:color w:val="auto"/>
                <w:sz w:val="24"/>
                <w:szCs w:val="24"/>
              </w:rPr>
              <w:t>„Деякі</w:t>
            </w:r>
            <w:proofErr w:type="spellEnd"/>
            <w:r>
              <w:rPr>
                <w:rFonts w:ascii="Times New Roman CYR" w:hAnsi="Times New Roman CYR" w:cs="Times New Roman CYR"/>
                <w:color w:val="auto"/>
                <w:sz w:val="24"/>
                <w:szCs w:val="24"/>
              </w:rPr>
              <w:t xml:space="preserve"> питання санаторно-курортного лікування та відпочинку громадян, які постраждали внаслідок Чорнобильської </w:t>
            </w:r>
            <w:proofErr w:type="spellStart"/>
            <w:r>
              <w:rPr>
                <w:rFonts w:ascii="Times New Roman CYR" w:hAnsi="Times New Roman CYR" w:cs="Times New Roman CYR"/>
                <w:color w:val="auto"/>
                <w:sz w:val="24"/>
                <w:szCs w:val="24"/>
              </w:rPr>
              <w:t>катастрофи”</w:t>
            </w:r>
            <w:proofErr w:type="spellEnd"/>
            <w:r>
              <w:rPr>
                <w:rFonts w:ascii="Times New Roman CYR" w:hAnsi="Times New Roman CYR" w:cs="Times New Roman CYR"/>
                <w:color w:val="auto"/>
                <w:sz w:val="24"/>
                <w:szCs w:val="24"/>
              </w:rPr>
              <w:t xml:space="preserve">; постанова Кабінету Міністрів України від 08.11.2017 № 838 </w:t>
            </w:r>
            <w:proofErr w:type="spellStart"/>
            <w:r>
              <w:rPr>
                <w:rFonts w:ascii="Times New Roman CYR" w:hAnsi="Times New Roman CYR" w:cs="Times New Roman CYR"/>
                <w:color w:val="auto"/>
                <w:sz w:val="24"/>
                <w:szCs w:val="24"/>
              </w:rPr>
              <w:t>„Про</w:t>
            </w:r>
            <w:proofErr w:type="spellEnd"/>
            <w:r>
              <w:rPr>
                <w:rFonts w:ascii="Times New Roman CYR" w:hAnsi="Times New Roman CYR" w:cs="Times New Roman CYR"/>
                <w:color w:val="auto"/>
                <w:sz w:val="24"/>
                <w:szCs w:val="24"/>
              </w:rPr>
              <w:t xml:space="preserve"> розмір середньої вартості путівки для виплати грошової компенсації замість путівки громадянам, які постраждали внаслідок Чорнобильської </w:t>
            </w:r>
            <w:proofErr w:type="spellStart"/>
            <w:r>
              <w:rPr>
                <w:rFonts w:ascii="Times New Roman CYR" w:hAnsi="Times New Roman CYR" w:cs="Times New Roman CYR"/>
                <w:color w:val="auto"/>
                <w:sz w:val="24"/>
                <w:szCs w:val="24"/>
              </w:rPr>
              <w:t>катастрофи”</w:t>
            </w:r>
            <w:proofErr w:type="spellEnd"/>
            <w:r>
              <w:rPr>
                <w:rFonts w:ascii="Times New Roman CYR" w:hAnsi="Times New Roman CYR" w:cs="Times New Roman CYR"/>
                <w:color w:val="auto"/>
                <w:sz w:val="24"/>
                <w:szCs w:val="24"/>
              </w:rPr>
              <w:t xml:space="preserve">; постанова Кабінету Міністрів України від 06.06.2018 № 446 </w:t>
            </w:r>
            <w:proofErr w:type="spellStart"/>
            <w:r>
              <w:rPr>
                <w:rFonts w:ascii="Times New Roman CYR" w:hAnsi="Times New Roman CYR" w:cs="Times New Roman CYR"/>
                <w:color w:val="auto"/>
                <w:sz w:val="24"/>
                <w:szCs w:val="24"/>
              </w:rPr>
              <w:t>„Про</w:t>
            </w:r>
            <w:proofErr w:type="spellEnd"/>
            <w:r>
              <w:rPr>
                <w:rFonts w:ascii="Times New Roman CYR" w:hAnsi="Times New Roman CYR" w:cs="Times New Roman CYR"/>
                <w:color w:val="auto"/>
                <w:sz w:val="24"/>
                <w:szCs w:val="24"/>
              </w:rPr>
              <w:t xml:space="preserve"> внесення змін до Порядку надання </w:t>
            </w:r>
            <w:r>
              <w:rPr>
                <w:rFonts w:ascii="Times New Roman CYR" w:hAnsi="Times New Roman CYR" w:cs="Times New Roman CYR"/>
                <w:color w:val="auto"/>
                <w:sz w:val="24"/>
                <w:szCs w:val="24"/>
              </w:rPr>
              <w:lastRenderedPageBreak/>
              <w:t xml:space="preserve">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w:t>
            </w:r>
            <w:proofErr w:type="spellStart"/>
            <w:r>
              <w:rPr>
                <w:rFonts w:ascii="Times New Roman CYR" w:hAnsi="Times New Roman CYR" w:cs="Times New Roman CYR"/>
                <w:color w:val="auto"/>
                <w:sz w:val="24"/>
                <w:szCs w:val="24"/>
              </w:rPr>
              <w:t>катастрофи”</w:t>
            </w:r>
            <w:proofErr w:type="spellEnd"/>
            <w:r>
              <w:rPr>
                <w:rFonts w:ascii="Times New Roman CYR" w:hAnsi="Times New Roman CYR" w:cs="Times New Roman CYR"/>
                <w:color w:val="auto"/>
                <w:sz w:val="24"/>
                <w:szCs w:val="24"/>
              </w:rPr>
              <w:t xml:space="preserve">; постанова Кабінету Міністрів України від 28.10.2020 № 1035 </w:t>
            </w:r>
            <w:proofErr w:type="spellStart"/>
            <w:r>
              <w:rPr>
                <w:rFonts w:ascii="Times New Roman CYR" w:hAnsi="Times New Roman CYR" w:cs="Times New Roman CYR"/>
                <w:color w:val="auto"/>
                <w:sz w:val="24"/>
                <w:szCs w:val="24"/>
              </w:rPr>
              <w:t>„Про</w:t>
            </w:r>
            <w:proofErr w:type="spellEnd"/>
            <w:r>
              <w:rPr>
                <w:rFonts w:ascii="Times New Roman CYR" w:hAnsi="Times New Roman CYR" w:cs="Times New Roman CYR"/>
                <w:color w:val="auto"/>
                <w:sz w:val="24"/>
                <w:szCs w:val="24"/>
              </w:rPr>
              <w:t xml:space="preserve"> внесення змін до деяких постанов Кабінету Міністрів </w:t>
            </w:r>
            <w:proofErr w:type="spellStart"/>
            <w:r>
              <w:rPr>
                <w:rFonts w:ascii="Times New Roman CYR" w:hAnsi="Times New Roman CYR" w:cs="Times New Roman CYR"/>
                <w:color w:val="auto"/>
                <w:sz w:val="24"/>
                <w:szCs w:val="24"/>
              </w:rPr>
              <w:t>України”</w:t>
            </w:r>
            <w:proofErr w:type="spellEnd"/>
            <w:r>
              <w:rPr>
                <w:rFonts w:ascii="Times New Roman CYR" w:hAnsi="Times New Roman CYR" w:cs="Times New Roman CYR"/>
                <w:color w:val="auto"/>
                <w:sz w:val="24"/>
                <w:szCs w:val="24"/>
              </w:rPr>
              <w:t>; постанова Кабінету Міністрів України Про встановлення розміру грошової допомоги для компенсації вартості путівок санаторно-курортним закладам і закладам оздоровлення та відпочинку на відповідний рік</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lastRenderedPageBreak/>
              <w:t>6</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tabs>
                <w:tab w:val="left" w:pos="978"/>
              </w:tabs>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Акти центральних органів виконавчої влади</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Наказ Міністерства соціальної політики України від 22.01.2018  № 73 </w:t>
            </w:r>
            <w:proofErr w:type="spellStart"/>
            <w:r>
              <w:rPr>
                <w:rFonts w:ascii="Times New Roman CYR" w:hAnsi="Times New Roman CYR" w:cs="Times New Roman CYR"/>
                <w:color w:val="auto"/>
                <w:sz w:val="24"/>
                <w:szCs w:val="24"/>
              </w:rPr>
              <w:t>„Про</w:t>
            </w:r>
            <w:proofErr w:type="spellEnd"/>
            <w:r>
              <w:rPr>
                <w:rFonts w:ascii="Times New Roman CYR" w:hAnsi="Times New Roman CYR" w:cs="Times New Roman CYR"/>
                <w:color w:val="auto"/>
                <w:sz w:val="24"/>
                <w:szCs w:val="24"/>
              </w:rPr>
              <w:t xml:space="preserve">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w:t>
            </w:r>
            <w:proofErr w:type="spellStart"/>
            <w:r>
              <w:rPr>
                <w:rFonts w:ascii="Times New Roman CYR" w:hAnsi="Times New Roman CYR" w:cs="Times New Roman CYR"/>
                <w:color w:val="auto"/>
                <w:sz w:val="24"/>
                <w:szCs w:val="24"/>
              </w:rPr>
              <w:t>категорій”</w:t>
            </w:r>
            <w:proofErr w:type="spellEnd"/>
            <w:r>
              <w:rPr>
                <w:rFonts w:ascii="Times New Roman CYR" w:hAnsi="Times New Roman CYR" w:cs="Times New Roman CYR"/>
                <w:color w:val="auto"/>
                <w:sz w:val="24"/>
                <w:szCs w:val="24"/>
              </w:rPr>
              <w:t xml:space="preserve">, зареєстрований в Міністерстві юстиції України 13.02.2018 за № 163/31615; наказ Міністерства соціальної політики України від 24.05.2017 № 868 </w:t>
            </w:r>
            <w:proofErr w:type="spellStart"/>
            <w:r>
              <w:rPr>
                <w:rFonts w:ascii="Times New Roman CYR" w:hAnsi="Times New Roman CYR" w:cs="Times New Roman CYR"/>
                <w:color w:val="auto"/>
                <w:sz w:val="24"/>
                <w:szCs w:val="24"/>
              </w:rPr>
              <w:t>„Про</w:t>
            </w:r>
            <w:proofErr w:type="spellEnd"/>
            <w:r>
              <w:rPr>
                <w:rFonts w:ascii="Times New Roman CYR" w:hAnsi="Times New Roman CYR" w:cs="Times New Roman CYR"/>
                <w:color w:val="auto"/>
                <w:sz w:val="24"/>
                <w:szCs w:val="24"/>
              </w:rPr>
              <w:t xml:space="preserve"> затвердження переліку базових послуг, які входять до вартості </w:t>
            </w:r>
            <w:proofErr w:type="spellStart"/>
            <w:r>
              <w:rPr>
                <w:rFonts w:ascii="Times New Roman CYR" w:hAnsi="Times New Roman CYR" w:cs="Times New Roman CYR"/>
                <w:color w:val="auto"/>
                <w:sz w:val="24"/>
                <w:szCs w:val="24"/>
              </w:rPr>
              <w:t>путівки”</w:t>
            </w:r>
            <w:proofErr w:type="spellEnd"/>
            <w:r>
              <w:rPr>
                <w:rFonts w:ascii="Times New Roman CYR" w:hAnsi="Times New Roman CYR" w:cs="Times New Roman CYR"/>
                <w:color w:val="auto"/>
                <w:sz w:val="24"/>
                <w:szCs w:val="24"/>
              </w:rPr>
              <w:t xml:space="preserve">, зареєстрований  в Міністерстві юстиції України 15.06.2017 за № 43/30611; наказ Міністерства охорони здоров’я України від 06.02.2008  № 56 </w:t>
            </w:r>
            <w:proofErr w:type="spellStart"/>
            <w:r>
              <w:rPr>
                <w:rFonts w:ascii="Times New Roman CYR" w:hAnsi="Times New Roman CYR" w:cs="Times New Roman CYR"/>
                <w:color w:val="auto"/>
                <w:sz w:val="24"/>
                <w:szCs w:val="24"/>
              </w:rPr>
              <w:t>„Про</w:t>
            </w:r>
            <w:proofErr w:type="spellEnd"/>
            <w:r>
              <w:rPr>
                <w:rFonts w:ascii="Times New Roman CYR" w:hAnsi="Times New Roman CYR" w:cs="Times New Roman CYR"/>
                <w:color w:val="auto"/>
                <w:sz w:val="24"/>
                <w:szCs w:val="24"/>
              </w:rPr>
              <w:t xml:space="preserve"> затвердження клінічних протоколів санаторно-курортного лікування в санаторно-курортних закладах (крім туберкульозного профілю) для дорослого </w:t>
            </w:r>
            <w:proofErr w:type="spellStart"/>
            <w:r>
              <w:rPr>
                <w:rFonts w:ascii="Times New Roman CYR" w:hAnsi="Times New Roman CYR" w:cs="Times New Roman CYR"/>
                <w:color w:val="auto"/>
                <w:sz w:val="24"/>
                <w:szCs w:val="24"/>
              </w:rPr>
              <w:t>населення”</w:t>
            </w:r>
            <w:proofErr w:type="spellEnd"/>
          </w:p>
        </w:tc>
      </w:tr>
      <w:tr w:rsidR="00785516">
        <w:tblPrEx>
          <w:tblCellMar>
            <w:top w:w="0" w:type="dxa"/>
            <w:bottom w:w="0" w:type="dxa"/>
          </w:tblCellMar>
        </w:tblPrEx>
        <w:tc>
          <w:tcPr>
            <w:tcW w:w="9497" w:type="dxa"/>
            <w:gridSpan w:val="3"/>
            <w:tcBorders>
              <w:top w:val="single" w:sz="4" w:space="0" w:color="auto"/>
              <w:bottom w:val="single" w:sz="4" w:space="0" w:color="auto"/>
            </w:tcBorders>
          </w:tcPr>
          <w:p w:rsidR="00785516" w:rsidRDefault="00785516">
            <w:pPr>
              <w:autoSpaceDE w:val="0"/>
              <w:autoSpaceDN w:val="0"/>
              <w:adjustRightInd w:val="0"/>
              <w:spacing w:before="100" w:after="100" w:line="312" w:lineRule="atLeast"/>
              <w:jc w:val="center"/>
              <w:rPr>
                <w:rFonts w:ascii="Times New Roman CYR" w:hAnsi="Times New Roman CYR" w:cs="Times New Roman CYR"/>
                <w:b/>
                <w:bCs/>
                <w:color w:val="auto"/>
                <w:sz w:val="24"/>
                <w:szCs w:val="24"/>
              </w:rPr>
            </w:pPr>
            <w:r>
              <w:rPr>
                <w:rFonts w:ascii="Times New Roman CYR" w:hAnsi="Times New Roman CYR" w:cs="Times New Roman CYR"/>
                <w:b/>
                <w:bCs/>
                <w:color w:val="auto"/>
                <w:sz w:val="24"/>
                <w:szCs w:val="24"/>
              </w:rPr>
              <w:t>Умови отримання адміністративної послуги</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7</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Підстава для отримання адміністративної послуги</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Наявність медичних показань для забезпечення санаторно-курортним лікуванням громадян, які постраждали внаслідок Чорнобильської катастрофи</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8</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Перелік необхідних документів </w:t>
            </w:r>
          </w:p>
        </w:tc>
        <w:tc>
          <w:tcPr>
            <w:tcW w:w="5953" w:type="dxa"/>
            <w:tcBorders>
              <w:top w:val="single" w:sz="4" w:space="0" w:color="auto"/>
              <w:left w:val="single" w:sz="4" w:space="0" w:color="auto"/>
              <w:bottom w:val="single" w:sz="4" w:space="0" w:color="auto"/>
            </w:tcBorders>
          </w:tcPr>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highlight w:val="yellow"/>
              </w:rPr>
            </w:pPr>
            <w:r>
              <w:rPr>
                <w:rFonts w:ascii="Times New Roman CYR" w:hAnsi="Times New Roman CYR" w:cs="Times New Roman CYR"/>
                <w:sz w:val="24"/>
                <w:szCs w:val="24"/>
              </w:rPr>
              <w:t xml:space="preserve">Для взяття на облік для забезпечення путівкою  громадянин, віднесений до категорії 1 (особа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Закону України </w:t>
            </w:r>
            <w:proofErr w:type="spellStart"/>
            <w:r>
              <w:rPr>
                <w:rFonts w:ascii="Times New Roman CYR" w:hAnsi="Times New Roman CYR" w:cs="Times New Roman CYR"/>
                <w:sz w:val="24"/>
                <w:szCs w:val="24"/>
              </w:rPr>
              <w:t>„Про</w:t>
            </w:r>
            <w:proofErr w:type="spellEnd"/>
            <w:r>
              <w:rPr>
                <w:rFonts w:ascii="Times New Roman CYR" w:hAnsi="Times New Roman CYR" w:cs="Times New Roman CYR"/>
                <w:sz w:val="24"/>
                <w:szCs w:val="24"/>
              </w:rPr>
              <w:t xml:space="preserve"> статус і соціальний захист громадян, які постраждали внаслідок Чорнобильської </w:t>
            </w:r>
            <w:proofErr w:type="spellStart"/>
            <w:r>
              <w:rPr>
                <w:rFonts w:ascii="Times New Roman CYR" w:hAnsi="Times New Roman CYR" w:cs="Times New Roman CYR"/>
                <w:sz w:val="24"/>
                <w:szCs w:val="24"/>
              </w:rPr>
              <w:t>катастрофи”</w:t>
            </w:r>
            <w:proofErr w:type="spellEnd"/>
            <w:r>
              <w:rPr>
                <w:rFonts w:ascii="Times New Roman CYR" w:hAnsi="Times New Roman CYR" w:cs="Times New Roman CYR"/>
                <w:sz w:val="24"/>
                <w:szCs w:val="24"/>
              </w:rPr>
              <w:t>), щодо яких встановлено причинний зв'язок інвалідності з Чорнобильською катастрофою, хворі внаслідок Чорнобильської катастрофи на променеву хворобу), один із батьків дитини з інвалідністю або особа, яка їх замінює, подають:</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для забезпечення громадянина, віднесеного до категорії 1:</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заяву про взяття на облік для отримання путівки за </w:t>
            </w:r>
            <w:r>
              <w:rPr>
                <w:rFonts w:ascii="Times New Roman CYR" w:hAnsi="Times New Roman CYR" w:cs="Times New Roman CYR"/>
                <w:sz w:val="24"/>
                <w:szCs w:val="24"/>
              </w:rPr>
              <w:lastRenderedPageBreak/>
              <w:t xml:space="preserve">формою, затвердженою </w:t>
            </w:r>
            <w:proofErr w:type="spellStart"/>
            <w:r>
              <w:rPr>
                <w:rFonts w:ascii="Times New Roman CYR" w:hAnsi="Times New Roman CYR" w:cs="Times New Roman CYR"/>
                <w:sz w:val="24"/>
                <w:szCs w:val="24"/>
              </w:rPr>
              <w:t>Мінсоцполітики</w:t>
            </w:r>
            <w:proofErr w:type="spellEnd"/>
            <w:r>
              <w:rPr>
                <w:rFonts w:ascii="Times New Roman CYR" w:hAnsi="Times New Roman CYR" w:cs="Times New Roman CYR"/>
                <w:sz w:val="24"/>
                <w:szCs w:val="24"/>
              </w:rPr>
              <w:t xml:space="preserve"> (далі – заява);</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довідку для одержання путівки на санаторно-курортне лікування за формою 070/о;</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копію посвідчення громадянина, віднесеного до категорії 1 (із вкладкою);</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копію паспорта громадянина України.</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разі подання заяви за місцем проживання, відмінним від зареєстрованого, громадянин (крім осіб, які переселилися з тимчасово окупованої території України чи районів проведення антитерористичної операції) додатково подає видану органом соціального захисту населення за зареєстрованим місцем проживання довідку про те, що громадянин, віднесений до категорії 1, не перебуває на обліку для забезпечення путівкою.</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для забезпечення дитини з інвалідністю та одного із батьків або особи, яка їх замінює:</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заяву;</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довідку для одержання путівки на санаторно-курортне лікування за формою 070/о;</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довідку для одержання путівки одним із батьків дитини з інвалідністю або особою, яка їх замінює, на санаторно-курортне лікування за формою 070/о (у разі наявності);</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копію посвідчення дитини з інвалідністю (із вкладкою);</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копію посвідчення громадянина, віднесеного до категорії 1 (із вкладкою), у разі наявності такого у одного з батьків дитини з інвалідністю або особи, яка їх замінює;</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копію свідоцтва про народження або копію паспорта дитини з інвалідністю;</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копію паспорта одного з батьків дитини з інвалідністю або особи, яка їх замінює;</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довідку про склад сім’ї або зареєстрованих у житловому приміщенні / будинку осіб.</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разі подання заяви за місцем проживання дитини з інвалідністю (крім дітей, які переселилися з тимчасово окупованої території України чи районів проведення антитерористичної операції), відмінним від зареєстрованого, одним із батьків дитини з інвалідністю або особою, яка їх замінює, додатково подається довідка органу соціального захисту населення за зареєстрованим місцем проживання дитини з інвалідністю про те, що вона не перебуває на обліку для забезпечення путівкою.</w:t>
            </w:r>
          </w:p>
          <w:p w:rsidR="00785516" w:rsidRDefault="00785516">
            <w:pPr>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Під час подання копій документів, передбачених цим пунктом, пред’являються оригінали зазначених документів</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lastRenderedPageBreak/>
              <w:t>9</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Спосіб подання документів </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Заява та документи, необхідні для взяття на облік для забезпечення санаторно-курортним лікуванням (путівками) громадян, які постраждали внаслідок Чорнобильської катастрофи, подаються особою суб’єкту надання адміністративної послуги:</w:t>
            </w:r>
          </w:p>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поштою або в електронній формі через офіційний </w:t>
            </w:r>
            <w:proofErr w:type="spellStart"/>
            <w:r>
              <w:rPr>
                <w:rFonts w:ascii="Times New Roman CYR" w:hAnsi="Times New Roman CYR" w:cs="Times New Roman CYR"/>
                <w:color w:val="auto"/>
                <w:sz w:val="24"/>
                <w:szCs w:val="24"/>
              </w:rPr>
              <w:t>веб-сайт</w:t>
            </w:r>
            <w:proofErr w:type="spellEnd"/>
            <w:r>
              <w:rPr>
                <w:rFonts w:ascii="Times New Roman CYR" w:hAnsi="Times New Roman CYR" w:cs="Times New Roman CYR"/>
                <w:color w:val="auto"/>
                <w:sz w:val="24"/>
                <w:szCs w:val="24"/>
              </w:rPr>
              <w:t xml:space="preserve"> </w:t>
            </w:r>
            <w:proofErr w:type="spellStart"/>
            <w:r>
              <w:rPr>
                <w:rFonts w:ascii="Times New Roman CYR" w:hAnsi="Times New Roman CYR" w:cs="Times New Roman CYR"/>
                <w:color w:val="auto"/>
                <w:sz w:val="24"/>
                <w:szCs w:val="24"/>
              </w:rPr>
              <w:t>Мінсоцполітики</w:t>
            </w:r>
            <w:proofErr w:type="spellEnd"/>
            <w:r>
              <w:rPr>
                <w:rFonts w:ascii="Times New Roman CYR" w:hAnsi="Times New Roman CYR" w:cs="Times New Roman CYR"/>
                <w:color w:val="auto"/>
                <w:sz w:val="24"/>
                <w:szCs w:val="24"/>
              </w:rPr>
              <w:t xml:space="preserve"> або інтегровані з ним інформаційні системи органів виконавчої влади та органів місцевого самоврядування, або Єдиний державний </w:t>
            </w:r>
            <w:proofErr w:type="spellStart"/>
            <w:r>
              <w:rPr>
                <w:rFonts w:ascii="Times New Roman CYR" w:hAnsi="Times New Roman CYR" w:cs="Times New Roman CYR"/>
                <w:color w:val="auto"/>
                <w:sz w:val="24"/>
                <w:szCs w:val="24"/>
              </w:rPr>
              <w:t>веб-портал</w:t>
            </w:r>
            <w:proofErr w:type="spellEnd"/>
            <w:r>
              <w:rPr>
                <w:rFonts w:ascii="Times New Roman CYR" w:hAnsi="Times New Roman CYR" w:cs="Times New Roman CYR"/>
                <w:color w:val="auto"/>
                <w:sz w:val="24"/>
                <w:szCs w:val="24"/>
              </w:rPr>
              <w:t xml:space="preserve"> електронних послуг (у разі технічної можливості)*</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10</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Платність (безоплатність) надання </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Адміністративна послуга надається безоплатно</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11</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Строк надання </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Не пізніше 10 днів після надходження заяви із всіма необхідними документами</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12</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Перелік підстав для відмови</w:t>
            </w:r>
          </w:p>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у наданні </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Подання документів до заяви не в повному обсязі; заява подана особою, яка не має права на взяття на облік для забезпечення санаторно-курортним лікуванням</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13</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Результат надання адміністративної послуги</w:t>
            </w:r>
          </w:p>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Взяття на облік для забезпечення санаторно-курортною путівкою / відмова щодо взяття на облік для забезпечення санаторно-курортною путівкою</w:t>
            </w:r>
          </w:p>
        </w:tc>
      </w:tr>
      <w:tr w:rsidR="00785516">
        <w:tblPrEx>
          <w:tblCellMar>
            <w:top w:w="0" w:type="dxa"/>
            <w:bottom w:w="0" w:type="dxa"/>
          </w:tblCellMar>
        </w:tblPrEx>
        <w:tc>
          <w:tcPr>
            <w:tcW w:w="516" w:type="dxa"/>
            <w:tcBorders>
              <w:top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14</w:t>
            </w:r>
          </w:p>
        </w:tc>
        <w:tc>
          <w:tcPr>
            <w:tcW w:w="3028" w:type="dxa"/>
            <w:tcBorders>
              <w:top w:val="single" w:sz="4" w:space="0" w:color="auto"/>
              <w:left w:val="single" w:sz="4" w:space="0" w:color="auto"/>
              <w:bottom w:val="single" w:sz="4" w:space="0" w:color="auto"/>
              <w:right w:val="single" w:sz="4" w:space="0" w:color="auto"/>
            </w:tcBorders>
          </w:tcPr>
          <w:p w:rsidR="00785516" w:rsidRDefault="00785516">
            <w:pPr>
              <w:autoSpaceDE w:val="0"/>
              <w:autoSpaceDN w:val="0"/>
              <w:adjustRightInd w:val="0"/>
              <w:spacing w:after="0" w:line="240"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rPr>
              <w:t>Способи отримання відповіді (результату)</w:t>
            </w:r>
          </w:p>
        </w:tc>
        <w:tc>
          <w:tcPr>
            <w:tcW w:w="5953" w:type="dxa"/>
            <w:tcBorders>
              <w:top w:val="single" w:sz="4" w:space="0" w:color="auto"/>
              <w:left w:val="single" w:sz="4" w:space="0" w:color="auto"/>
              <w:bottom w:val="single" w:sz="4" w:space="0" w:color="auto"/>
            </w:tcBorders>
          </w:tcPr>
          <w:p w:rsidR="00785516" w:rsidRDefault="00785516">
            <w:pPr>
              <w:autoSpaceDE w:val="0"/>
              <w:autoSpaceDN w:val="0"/>
              <w:adjustRightInd w:val="0"/>
              <w:spacing w:after="0" w:line="240" w:lineRule="auto"/>
              <w:jc w:val="both"/>
              <w:rPr>
                <w:rFonts w:ascii="Times New Roman CYR" w:hAnsi="Times New Roman CYR" w:cs="Times New Roman CYR"/>
                <w:color w:val="auto"/>
                <w:sz w:val="24"/>
                <w:szCs w:val="24"/>
              </w:rPr>
            </w:pPr>
            <w:proofErr w:type="spellStart"/>
            <w:r>
              <w:rPr>
                <w:rFonts w:ascii="Times New Roman CYR" w:hAnsi="Times New Roman CYR" w:cs="Times New Roman CYR"/>
                <w:color w:val="auto"/>
                <w:sz w:val="24"/>
                <w:szCs w:val="24"/>
                <w:lang w:val="ru-RU"/>
              </w:rPr>
              <w:t>Особисто</w:t>
            </w:r>
            <w:proofErr w:type="spellEnd"/>
            <w:r>
              <w:rPr>
                <w:rFonts w:ascii="Times New Roman CYR" w:hAnsi="Times New Roman CYR" w:cs="Times New Roman CYR"/>
                <w:color w:val="auto"/>
                <w:sz w:val="24"/>
                <w:szCs w:val="24"/>
                <w:lang w:val="ru-RU"/>
              </w:rPr>
              <w:t xml:space="preserve"> </w:t>
            </w:r>
            <w:proofErr w:type="spellStart"/>
            <w:r>
              <w:rPr>
                <w:rFonts w:ascii="Times New Roman CYR" w:hAnsi="Times New Roman CYR" w:cs="Times New Roman CYR"/>
                <w:color w:val="auto"/>
                <w:sz w:val="24"/>
                <w:szCs w:val="24"/>
                <w:lang w:val="ru-RU"/>
              </w:rPr>
              <w:t>або</w:t>
            </w:r>
            <w:proofErr w:type="spellEnd"/>
            <w:r>
              <w:rPr>
                <w:rFonts w:ascii="Times New Roman CYR" w:hAnsi="Times New Roman CYR" w:cs="Times New Roman CYR"/>
                <w:color w:val="auto"/>
                <w:sz w:val="24"/>
                <w:szCs w:val="24"/>
                <w:lang w:val="ru-RU"/>
              </w:rPr>
              <w:t xml:space="preserve"> через </w:t>
            </w:r>
            <w:proofErr w:type="gramStart"/>
            <w:r>
              <w:rPr>
                <w:rFonts w:ascii="Times New Roman CYR" w:hAnsi="Times New Roman CYR" w:cs="Times New Roman CYR"/>
                <w:color w:val="auto"/>
                <w:sz w:val="24"/>
                <w:szCs w:val="24"/>
                <w:lang w:val="ru-RU"/>
              </w:rPr>
              <w:t>законного</w:t>
            </w:r>
            <w:proofErr w:type="gramEnd"/>
            <w:r>
              <w:rPr>
                <w:rFonts w:ascii="Times New Roman CYR" w:hAnsi="Times New Roman CYR" w:cs="Times New Roman CYR"/>
                <w:color w:val="auto"/>
                <w:sz w:val="24"/>
                <w:szCs w:val="24"/>
                <w:lang w:val="ru-RU"/>
              </w:rPr>
              <w:t xml:space="preserve"> </w:t>
            </w:r>
            <w:proofErr w:type="spellStart"/>
            <w:r>
              <w:rPr>
                <w:rFonts w:ascii="Times New Roman CYR" w:hAnsi="Times New Roman CYR" w:cs="Times New Roman CYR"/>
                <w:color w:val="auto"/>
                <w:sz w:val="24"/>
                <w:szCs w:val="24"/>
                <w:lang w:val="ru-RU"/>
              </w:rPr>
              <w:t>представника</w:t>
            </w:r>
            <w:proofErr w:type="spellEnd"/>
            <w:r>
              <w:rPr>
                <w:rFonts w:ascii="Times New Roman CYR" w:hAnsi="Times New Roman CYR" w:cs="Times New Roman CYR"/>
                <w:color w:val="auto"/>
                <w:sz w:val="24"/>
                <w:szCs w:val="24"/>
                <w:lang w:val="ru-RU"/>
              </w:rPr>
              <w:t xml:space="preserve">: по телефону </w:t>
            </w:r>
            <w:proofErr w:type="spellStart"/>
            <w:r>
              <w:rPr>
                <w:rFonts w:ascii="Times New Roman CYR" w:hAnsi="Times New Roman CYR" w:cs="Times New Roman CYR"/>
                <w:color w:val="auto"/>
                <w:sz w:val="24"/>
                <w:szCs w:val="24"/>
                <w:lang w:val="ru-RU"/>
              </w:rPr>
              <w:t>або</w:t>
            </w:r>
            <w:proofErr w:type="spellEnd"/>
            <w:r>
              <w:rPr>
                <w:rFonts w:ascii="Times New Roman CYR" w:hAnsi="Times New Roman CYR" w:cs="Times New Roman CYR"/>
                <w:color w:val="auto"/>
                <w:sz w:val="24"/>
                <w:szCs w:val="24"/>
                <w:lang w:val="ru-RU"/>
              </w:rPr>
              <w:t xml:space="preserve"> </w:t>
            </w:r>
            <w:proofErr w:type="spellStart"/>
            <w:r>
              <w:rPr>
                <w:rFonts w:ascii="Times New Roman CYR" w:hAnsi="Times New Roman CYR" w:cs="Times New Roman CYR"/>
                <w:color w:val="auto"/>
                <w:sz w:val="24"/>
                <w:szCs w:val="24"/>
                <w:lang w:val="ru-RU"/>
              </w:rPr>
              <w:t>поштою</w:t>
            </w:r>
            <w:proofErr w:type="spellEnd"/>
            <w:r>
              <w:rPr>
                <w:rFonts w:ascii="Times New Roman CYR" w:hAnsi="Times New Roman CYR" w:cs="Times New Roman CYR"/>
                <w:color w:val="auto"/>
                <w:sz w:val="24"/>
                <w:szCs w:val="24"/>
              </w:rPr>
              <w:t xml:space="preserve">  </w:t>
            </w:r>
          </w:p>
        </w:tc>
      </w:tr>
    </w:tbl>
    <w:p w:rsidR="00785516" w:rsidRDefault="00785516" w:rsidP="00785516">
      <w:pPr>
        <w:autoSpaceDE w:val="0"/>
        <w:autoSpaceDN w:val="0"/>
        <w:adjustRightInd w:val="0"/>
        <w:spacing w:after="0" w:line="240" w:lineRule="auto"/>
        <w:ind w:left="142" w:right="-426"/>
        <w:jc w:val="both"/>
        <w:rPr>
          <w:rFonts w:ascii="Times New Roman CYR" w:hAnsi="Times New Roman CYR" w:cs="Times New Roman CYR"/>
          <w:i/>
          <w:iCs/>
          <w:color w:val="auto"/>
          <w:sz w:val="23"/>
          <w:szCs w:val="23"/>
          <w:lang w:val="ru-RU"/>
        </w:rPr>
      </w:pPr>
    </w:p>
    <w:p w:rsidR="00785516" w:rsidRDefault="00785516" w:rsidP="00785516">
      <w:pPr>
        <w:autoSpaceDE w:val="0"/>
        <w:autoSpaceDN w:val="0"/>
        <w:adjustRightInd w:val="0"/>
        <w:spacing w:after="0" w:line="240" w:lineRule="auto"/>
        <w:ind w:left="142" w:right="-1"/>
        <w:jc w:val="both"/>
        <w:rPr>
          <w:rFonts w:ascii="Times New Roman CYR" w:hAnsi="Times New Roman CYR" w:cs="Times New Roman CYR"/>
          <w:color w:val="auto"/>
          <w:sz w:val="24"/>
          <w:szCs w:val="24"/>
        </w:rPr>
      </w:pPr>
      <w:r>
        <w:rPr>
          <w:rFonts w:ascii="Times New Roman CYR" w:hAnsi="Times New Roman CYR" w:cs="Times New Roman CYR"/>
          <w:i/>
          <w:iCs/>
          <w:color w:val="auto"/>
          <w:sz w:val="23"/>
          <w:szCs w:val="23"/>
          <w:lang w:val="ru-RU"/>
        </w:rPr>
        <w:t xml:space="preserve">* </w:t>
      </w:r>
      <w:r>
        <w:rPr>
          <w:rFonts w:ascii="Times New Roman CYR" w:hAnsi="Times New Roman CYR" w:cs="Times New Roman CYR"/>
          <w:i/>
          <w:iCs/>
          <w:color w:val="auto"/>
          <w:sz w:val="23"/>
          <w:szCs w:val="23"/>
        </w:rPr>
        <w:t>Д</w:t>
      </w:r>
      <w:r>
        <w:rPr>
          <w:rFonts w:ascii="Times New Roman CYR" w:hAnsi="Times New Roman CYR" w:cs="Times New Roman CYR"/>
          <w:i/>
          <w:iCs/>
          <w:color w:val="auto"/>
          <w:sz w:val="23"/>
          <w:szCs w:val="23"/>
          <w:lang w:val="ru-RU"/>
        </w:rPr>
        <w:t xml:space="preserve">о </w:t>
      </w:r>
      <w:proofErr w:type="spellStart"/>
      <w:r>
        <w:rPr>
          <w:rFonts w:ascii="Times New Roman CYR" w:hAnsi="Times New Roman CYR" w:cs="Times New Roman CYR"/>
          <w:i/>
          <w:iCs/>
          <w:color w:val="auto"/>
          <w:sz w:val="23"/>
          <w:szCs w:val="23"/>
          <w:lang w:val="ru-RU"/>
        </w:rPr>
        <w:t>утворення</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територіальних</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органів</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Національної</w:t>
      </w:r>
      <w:proofErr w:type="spellEnd"/>
      <w:r>
        <w:rPr>
          <w:rFonts w:ascii="Times New Roman CYR" w:hAnsi="Times New Roman CYR" w:cs="Times New Roman CYR"/>
          <w:i/>
          <w:iCs/>
          <w:color w:val="auto"/>
          <w:sz w:val="23"/>
          <w:szCs w:val="23"/>
          <w:lang w:val="ru-RU"/>
        </w:rPr>
        <w:t xml:space="preserve"> </w:t>
      </w:r>
      <w:proofErr w:type="spellStart"/>
      <w:proofErr w:type="gramStart"/>
      <w:r>
        <w:rPr>
          <w:rFonts w:ascii="Times New Roman CYR" w:hAnsi="Times New Roman CYR" w:cs="Times New Roman CYR"/>
          <w:i/>
          <w:iCs/>
          <w:color w:val="auto"/>
          <w:sz w:val="23"/>
          <w:szCs w:val="23"/>
          <w:lang w:val="ru-RU"/>
        </w:rPr>
        <w:t>соц</w:t>
      </w:r>
      <w:proofErr w:type="gramEnd"/>
      <w:r>
        <w:rPr>
          <w:rFonts w:ascii="Times New Roman CYR" w:hAnsi="Times New Roman CYR" w:cs="Times New Roman CYR"/>
          <w:i/>
          <w:iCs/>
          <w:color w:val="auto"/>
          <w:sz w:val="23"/>
          <w:szCs w:val="23"/>
          <w:lang w:val="ru-RU"/>
        </w:rPr>
        <w:t>іальної</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сервісної</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служби</w:t>
      </w:r>
      <w:proofErr w:type="spellEnd"/>
      <w:r>
        <w:rPr>
          <w:rFonts w:ascii="Times New Roman CYR" w:hAnsi="Times New Roman CYR" w:cs="Times New Roman CYR"/>
          <w:i/>
          <w:iCs/>
          <w:color w:val="auto"/>
          <w:sz w:val="23"/>
          <w:szCs w:val="23"/>
          <w:lang w:val="ru-RU"/>
        </w:rPr>
        <w:t xml:space="preserve"> та  початку </w:t>
      </w:r>
      <w:proofErr w:type="spellStart"/>
      <w:r>
        <w:rPr>
          <w:rFonts w:ascii="Times New Roman CYR" w:hAnsi="Times New Roman CYR" w:cs="Times New Roman CYR"/>
          <w:i/>
          <w:iCs/>
          <w:color w:val="auto"/>
          <w:sz w:val="23"/>
          <w:szCs w:val="23"/>
          <w:lang w:val="ru-RU"/>
        </w:rPr>
        <w:t>виконання</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відповідних</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функцій</w:t>
      </w:r>
      <w:proofErr w:type="spellEnd"/>
      <w:r>
        <w:rPr>
          <w:rFonts w:ascii="Times New Roman CYR" w:hAnsi="Times New Roman CYR" w:cs="Times New Roman CYR"/>
          <w:i/>
          <w:iCs/>
          <w:color w:val="auto"/>
          <w:sz w:val="23"/>
          <w:szCs w:val="23"/>
          <w:lang w:val="ru-RU"/>
        </w:rPr>
        <w:t xml:space="preserve"> у </w:t>
      </w:r>
      <w:proofErr w:type="spellStart"/>
      <w:r>
        <w:rPr>
          <w:rFonts w:ascii="Times New Roman CYR" w:hAnsi="Times New Roman CYR" w:cs="Times New Roman CYR"/>
          <w:i/>
          <w:iCs/>
          <w:color w:val="auto"/>
          <w:sz w:val="23"/>
          <w:szCs w:val="23"/>
          <w:lang w:val="ru-RU"/>
        </w:rPr>
        <w:t>повному</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обсязі</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заява</w:t>
      </w:r>
      <w:proofErr w:type="spellEnd"/>
      <w:r>
        <w:rPr>
          <w:rFonts w:ascii="Times New Roman CYR" w:hAnsi="Times New Roman CYR" w:cs="Times New Roman CYR"/>
          <w:i/>
          <w:iCs/>
          <w:color w:val="auto"/>
          <w:sz w:val="23"/>
          <w:szCs w:val="23"/>
          <w:lang w:val="ru-RU"/>
        </w:rPr>
        <w:t xml:space="preserve"> та </w:t>
      </w:r>
      <w:proofErr w:type="spellStart"/>
      <w:r>
        <w:rPr>
          <w:rFonts w:ascii="Times New Roman CYR" w:hAnsi="Times New Roman CYR" w:cs="Times New Roman CYR"/>
          <w:i/>
          <w:iCs/>
          <w:color w:val="auto"/>
          <w:sz w:val="23"/>
          <w:szCs w:val="23"/>
          <w:lang w:val="ru-RU"/>
        </w:rPr>
        <w:t>документи</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необхідні</w:t>
      </w:r>
      <w:proofErr w:type="spellEnd"/>
      <w:r>
        <w:rPr>
          <w:rFonts w:ascii="Times New Roman CYR" w:hAnsi="Times New Roman CYR" w:cs="Times New Roman CYR"/>
          <w:i/>
          <w:iCs/>
          <w:color w:val="auto"/>
          <w:sz w:val="23"/>
          <w:szCs w:val="23"/>
          <w:lang w:val="ru-RU"/>
        </w:rPr>
        <w:t xml:space="preserve"> для </w:t>
      </w:r>
      <w:proofErr w:type="spellStart"/>
      <w:r>
        <w:rPr>
          <w:rFonts w:ascii="Times New Roman CYR" w:hAnsi="Times New Roman CYR" w:cs="Times New Roman CYR"/>
          <w:i/>
          <w:iCs/>
          <w:color w:val="auto"/>
          <w:sz w:val="23"/>
          <w:szCs w:val="23"/>
          <w:lang w:val="ru-RU"/>
        </w:rPr>
        <w:t>взяття</w:t>
      </w:r>
      <w:proofErr w:type="spellEnd"/>
      <w:r>
        <w:rPr>
          <w:rFonts w:ascii="Times New Roman CYR" w:hAnsi="Times New Roman CYR" w:cs="Times New Roman CYR"/>
          <w:i/>
          <w:iCs/>
          <w:color w:val="auto"/>
          <w:sz w:val="23"/>
          <w:szCs w:val="23"/>
          <w:lang w:val="ru-RU"/>
        </w:rPr>
        <w:t xml:space="preserve"> на </w:t>
      </w:r>
      <w:proofErr w:type="spellStart"/>
      <w:r>
        <w:rPr>
          <w:rFonts w:ascii="Times New Roman CYR" w:hAnsi="Times New Roman CYR" w:cs="Times New Roman CYR"/>
          <w:i/>
          <w:iCs/>
          <w:color w:val="auto"/>
          <w:sz w:val="23"/>
          <w:szCs w:val="23"/>
          <w:lang w:val="ru-RU"/>
        </w:rPr>
        <w:t>облік</w:t>
      </w:r>
      <w:proofErr w:type="spellEnd"/>
      <w:r>
        <w:rPr>
          <w:rFonts w:ascii="Times New Roman CYR" w:hAnsi="Times New Roman CYR" w:cs="Times New Roman CYR"/>
          <w:i/>
          <w:iCs/>
          <w:color w:val="auto"/>
          <w:sz w:val="23"/>
          <w:szCs w:val="23"/>
          <w:lang w:val="ru-RU"/>
        </w:rPr>
        <w:t xml:space="preserve"> для </w:t>
      </w:r>
      <w:proofErr w:type="spellStart"/>
      <w:r>
        <w:rPr>
          <w:rFonts w:ascii="Times New Roman CYR" w:hAnsi="Times New Roman CYR" w:cs="Times New Roman CYR"/>
          <w:i/>
          <w:iCs/>
          <w:color w:val="auto"/>
          <w:sz w:val="23"/>
          <w:szCs w:val="23"/>
          <w:lang w:val="ru-RU"/>
        </w:rPr>
        <w:t>забезпечення</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санаторно-курортним</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лікуванням</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путівками</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громадян</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які</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постраждали</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внаслідок</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Чорнобильської</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катастрофи</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можуть</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подаватись</w:t>
      </w:r>
      <w:proofErr w:type="spellEnd"/>
      <w:r>
        <w:rPr>
          <w:rFonts w:ascii="Times New Roman CYR" w:hAnsi="Times New Roman CYR" w:cs="Times New Roman CYR"/>
          <w:i/>
          <w:iCs/>
          <w:color w:val="auto"/>
          <w:sz w:val="23"/>
          <w:szCs w:val="23"/>
          <w:lang w:val="ru-RU"/>
        </w:rPr>
        <w:t xml:space="preserve"> особою до органу </w:t>
      </w:r>
      <w:proofErr w:type="spellStart"/>
      <w:r>
        <w:rPr>
          <w:rFonts w:ascii="Times New Roman CYR" w:hAnsi="Times New Roman CYR" w:cs="Times New Roman CYR"/>
          <w:i/>
          <w:iCs/>
          <w:color w:val="auto"/>
          <w:sz w:val="23"/>
          <w:szCs w:val="23"/>
          <w:lang w:val="ru-RU"/>
        </w:rPr>
        <w:t>соціального</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захисту</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населення</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районної</w:t>
      </w:r>
      <w:proofErr w:type="spellEnd"/>
      <w:r>
        <w:rPr>
          <w:rFonts w:ascii="Times New Roman CYR" w:hAnsi="Times New Roman CYR" w:cs="Times New Roman CYR"/>
          <w:i/>
          <w:iCs/>
          <w:color w:val="auto"/>
          <w:sz w:val="23"/>
          <w:szCs w:val="23"/>
          <w:lang w:val="ru-RU"/>
        </w:rPr>
        <w:t xml:space="preserve"> у мм. </w:t>
      </w:r>
      <w:proofErr w:type="spellStart"/>
      <w:r>
        <w:rPr>
          <w:rFonts w:ascii="Times New Roman CYR" w:hAnsi="Times New Roman CYR" w:cs="Times New Roman CYR"/>
          <w:i/>
          <w:iCs/>
          <w:color w:val="auto"/>
          <w:sz w:val="23"/>
          <w:szCs w:val="23"/>
          <w:lang w:val="ru-RU"/>
        </w:rPr>
        <w:t>Києві</w:t>
      </w:r>
      <w:proofErr w:type="spellEnd"/>
      <w:r>
        <w:rPr>
          <w:rFonts w:ascii="Times New Roman CYR" w:hAnsi="Times New Roman CYR" w:cs="Times New Roman CYR"/>
          <w:i/>
          <w:iCs/>
          <w:color w:val="auto"/>
          <w:sz w:val="23"/>
          <w:szCs w:val="23"/>
          <w:lang w:val="ru-RU"/>
        </w:rPr>
        <w:t xml:space="preserve"> та </w:t>
      </w:r>
      <w:proofErr w:type="spellStart"/>
      <w:r>
        <w:rPr>
          <w:rFonts w:ascii="Times New Roman CYR" w:hAnsi="Times New Roman CYR" w:cs="Times New Roman CYR"/>
          <w:i/>
          <w:iCs/>
          <w:color w:val="auto"/>
          <w:sz w:val="23"/>
          <w:szCs w:val="23"/>
          <w:lang w:val="ru-RU"/>
        </w:rPr>
        <w:t>Севастополі</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державної</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адміністрації</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виконавчого</w:t>
      </w:r>
      <w:proofErr w:type="spellEnd"/>
      <w:r>
        <w:rPr>
          <w:rFonts w:ascii="Times New Roman CYR" w:hAnsi="Times New Roman CYR" w:cs="Times New Roman CYR"/>
          <w:i/>
          <w:iCs/>
          <w:color w:val="auto"/>
          <w:sz w:val="23"/>
          <w:szCs w:val="23"/>
          <w:lang w:val="ru-RU"/>
        </w:rPr>
        <w:t xml:space="preserve"> органу </w:t>
      </w:r>
      <w:proofErr w:type="spellStart"/>
      <w:r>
        <w:rPr>
          <w:rFonts w:ascii="Times New Roman CYR" w:hAnsi="Times New Roman CYR" w:cs="Times New Roman CYR"/>
          <w:i/>
          <w:iCs/>
          <w:color w:val="auto"/>
          <w:sz w:val="23"/>
          <w:szCs w:val="23"/>
          <w:lang w:val="ru-RU"/>
        </w:rPr>
        <w:t>міської</w:t>
      </w:r>
      <w:proofErr w:type="spellEnd"/>
      <w:r>
        <w:rPr>
          <w:rFonts w:ascii="Times New Roman CYR" w:hAnsi="Times New Roman CYR" w:cs="Times New Roman CYR"/>
          <w:i/>
          <w:iCs/>
          <w:color w:val="auto"/>
          <w:sz w:val="23"/>
          <w:szCs w:val="23"/>
          <w:lang w:val="ru-RU"/>
        </w:rPr>
        <w:t xml:space="preserve"> ради </w:t>
      </w:r>
      <w:proofErr w:type="spellStart"/>
      <w:r>
        <w:rPr>
          <w:rFonts w:ascii="Times New Roman CYR" w:hAnsi="Times New Roman CYR" w:cs="Times New Roman CYR"/>
          <w:i/>
          <w:iCs/>
          <w:color w:val="auto"/>
          <w:sz w:val="23"/>
          <w:szCs w:val="23"/>
          <w:lang w:val="ru-RU"/>
        </w:rPr>
        <w:t>міста</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обласного</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значення</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районної</w:t>
      </w:r>
      <w:proofErr w:type="spellEnd"/>
      <w:r>
        <w:rPr>
          <w:rFonts w:ascii="Times New Roman CYR" w:hAnsi="Times New Roman CYR" w:cs="Times New Roman CYR"/>
          <w:i/>
          <w:iCs/>
          <w:color w:val="auto"/>
          <w:sz w:val="23"/>
          <w:szCs w:val="23"/>
          <w:lang w:val="ru-RU"/>
        </w:rPr>
        <w:t xml:space="preserve"> у </w:t>
      </w:r>
      <w:proofErr w:type="spellStart"/>
      <w:r>
        <w:rPr>
          <w:rFonts w:ascii="Times New Roman CYR" w:hAnsi="Times New Roman CYR" w:cs="Times New Roman CYR"/>
          <w:i/>
          <w:iCs/>
          <w:color w:val="auto"/>
          <w:sz w:val="23"/>
          <w:szCs w:val="23"/>
          <w:lang w:val="ru-RU"/>
        </w:rPr>
        <w:t>мі</w:t>
      </w:r>
      <w:proofErr w:type="gramStart"/>
      <w:r>
        <w:rPr>
          <w:rFonts w:ascii="Times New Roman CYR" w:hAnsi="Times New Roman CYR" w:cs="Times New Roman CYR"/>
          <w:i/>
          <w:iCs/>
          <w:color w:val="auto"/>
          <w:sz w:val="23"/>
          <w:szCs w:val="23"/>
          <w:lang w:val="ru-RU"/>
        </w:rPr>
        <w:t>ст</w:t>
      </w:r>
      <w:proofErr w:type="gramEnd"/>
      <w:r>
        <w:rPr>
          <w:rFonts w:ascii="Times New Roman CYR" w:hAnsi="Times New Roman CYR" w:cs="Times New Roman CYR"/>
          <w:i/>
          <w:iCs/>
          <w:color w:val="auto"/>
          <w:sz w:val="23"/>
          <w:szCs w:val="23"/>
          <w:lang w:val="ru-RU"/>
        </w:rPr>
        <w:t>і</w:t>
      </w:r>
      <w:proofErr w:type="spellEnd"/>
      <w:r>
        <w:rPr>
          <w:rFonts w:ascii="Times New Roman CYR" w:hAnsi="Times New Roman CYR" w:cs="Times New Roman CYR"/>
          <w:i/>
          <w:iCs/>
          <w:color w:val="auto"/>
          <w:sz w:val="23"/>
          <w:szCs w:val="23"/>
          <w:lang w:val="ru-RU"/>
        </w:rPr>
        <w:t xml:space="preserve"> (у </w:t>
      </w:r>
      <w:proofErr w:type="spellStart"/>
      <w:r>
        <w:rPr>
          <w:rFonts w:ascii="Times New Roman CYR" w:hAnsi="Times New Roman CYR" w:cs="Times New Roman CYR"/>
          <w:i/>
          <w:iCs/>
          <w:color w:val="auto"/>
          <w:sz w:val="23"/>
          <w:szCs w:val="23"/>
          <w:lang w:val="ru-RU"/>
        </w:rPr>
        <w:t>разі</w:t>
      </w:r>
      <w:proofErr w:type="spellEnd"/>
      <w:r>
        <w:rPr>
          <w:rFonts w:ascii="Times New Roman CYR" w:hAnsi="Times New Roman CYR" w:cs="Times New Roman CYR"/>
          <w:i/>
          <w:iCs/>
          <w:color w:val="auto"/>
          <w:sz w:val="23"/>
          <w:szCs w:val="23"/>
          <w:lang w:val="ru-RU"/>
        </w:rPr>
        <w:t xml:space="preserve"> </w:t>
      </w:r>
      <w:proofErr w:type="spellStart"/>
      <w:r>
        <w:rPr>
          <w:rFonts w:ascii="Times New Roman CYR" w:hAnsi="Times New Roman CYR" w:cs="Times New Roman CYR"/>
          <w:i/>
          <w:iCs/>
          <w:color w:val="auto"/>
          <w:sz w:val="23"/>
          <w:szCs w:val="23"/>
          <w:lang w:val="ru-RU"/>
        </w:rPr>
        <w:t>утворення</w:t>
      </w:r>
      <w:proofErr w:type="spellEnd"/>
      <w:r>
        <w:rPr>
          <w:rFonts w:ascii="Times New Roman CYR" w:hAnsi="Times New Roman CYR" w:cs="Times New Roman CYR"/>
          <w:i/>
          <w:iCs/>
          <w:color w:val="auto"/>
          <w:sz w:val="23"/>
          <w:szCs w:val="23"/>
          <w:lang w:val="ru-RU"/>
        </w:rPr>
        <w:t>) ради</w:t>
      </w:r>
      <w:r>
        <w:rPr>
          <w:rFonts w:ascii="Times New Roman CYR" w:hAnsi="Times New Roman CYR" w:cs="Times New Roman CYR"/>
          <w:i/>
          <w:iCs/>
          <w:color w:val="auto"/>
          <w:sz w:val="23"/>
          <w:szCs w:val="23"/>
        </w:rPr>
        <w:t>.</w:t>
      </w:r>
    </w:p>
    <w:p w:rsidR="00731A85" w:rsidRDefault="00731A85"/>
    <w:sectPr w:rsidR="00731A85" w:rsidSect="00F242F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516"/>
    <w:rsid w:val="00351866"/>
    <w:rsid w:val="00377259"/>
    <w:rsid w:val="004838B7"/>
    <w:rsid w:val="00731A85"/>
    <w:rsid w:val="00785516"/>
    <w:rsid w:val="00B72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New"/>
        <w:color w:val="000000"/>
        <w:sz w:val="28"/>
        <w:szCs w:val="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1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7023</Characters>
  <Application>Microsoft Office Word</Application>
  <DocSecurity>0</DocSecurity>
  <Lines>58</Lines>
  <Paragraphs>16</Paragraphs>
  <ScaleCrop>false</ScaleCrop>
  <Company>Reanimator Extreme Edition</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Maxim</cp:lastModifiedBy>
  <cp:revision>1</cp:revision>
  <dcterms:created xsi:type="dcterms:W3CDTF">2021-05-05T06:37:00Z</dcterms:created>
  <dcterms:modified xsi:type="dcterms:W3CDTF">2021-05-05T06:37:00Z</dcterms:modified>
</cp:coreProperties>
</file>